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C463D4" w14:textId="77777777" w:rsidR="00CF0B14" w:rsidRPr="00CF0B14" w:rsidRDefault="00CF0B14" w:rsidP="00CF0B14">
      <w:pPr>
        <w:spacing w:line="276" w:lineRule="auto"/>
        <w:jc w:val="center"/>
        <w:rPr>
          <w:rFonts w:ascii="Times New Roman" w:eastAsia="宋体" w:hAnsi="Times New Roman" w:cs="Times New Roman"/>
          <w:b/>
          <w:sz w:val="32"/>
          <w:szCs w:val="32"/>
        </w:rPr>
      </w:pPr>
      <w:bookmarkStart w:id="0" w:name="_Hlk8825442"/>
      <w:bookmarkEnd w:id="0"/>
      <w:r w:rsidRPr="00CF0B14">
        <w:rPr>
          <w:rFonts w:ascii="Times New Roman" w:eastAsia="宋体" w:hAnsi="Times New Roman" w:cs="Times New Roman" w:hint="eastAsia"/>
          <w:b/>
          <w:sz w:val="32"/>
          <w:szCs w:val="32"/>
        </w:rPr>
        <w:t>Supporting information</w:t>
      </w:r>
    </w:p>
    <w:p w14:paraId="08674F80" w14:textId="77777777" w:rsidR="00E51FE0" w:rsidRDefault="00E51FE0" w:rsidP="00E51FE0">
      <w:pPr>
        <w:jc w:val="center"/>
        <w:rPr>
          <w:rFonts w:ascii="Times New Roman" w:hAnsi="Times New Roman" w:cs="Times New Roman"/>
          <w:b/>
          <w:bCs/>
          <w:color w:val="000000"/>
          <w:sz w:val="28"/>
          <w:szCs w:val="28"/>
        </w:rPr>
      </w:pPr>
      <w:r w:rsidRPr="00C27BFD">
        <w:rPr>
          <w:rFonts w:ascii="Times New Roman" w:hAnsi="Times New Roman" w:cs="Times New Roman" w:hint="eastAsia"/>
          <w:b/>
          <w:bCs/>
          <w:color w:val="131313"/>
          <w:sz w:val="28"/>
          <w:szCs w:val="28"/>
        </w:rPr>
        <w:t xml:space="preserve">Diversity and </w:t>
      </w:r>
      <w:r w:rsidRPr="00C27BFD">
        <w:rPr>
          <w:rFonts w:ascii="Times New Roman" w:hAnsi="Times New Roman" w:cs="Times New Roman"/>
          <w:b/>
          <w:bCs/>
          <w:color w:val="131313"/>
          <w:sz w:val="28"/>
          <w:szCs w:val="28"/>
        </w:rPr>
        <w:t xml:space="preserve">bioactivities </w:t>
      </w:r>
      <w:r w:rsidRPr="00C27BFD">
        <w:rPr>
          <w:rFonts w:ascii="Times New Roman" w:hAnsi="Times New Roman" w:cs="Times New Roman" w:hint="eastAsia"/>
          <w:b/>
          <w:bCs/>
          <w:color w:val="131313"/>
          <w:sz w:val="28"/>
          <w:szCs w:val="28"/>
        </w:rPr>
        <w:t xml:space="preserve">of fungal endophytes </w:t>
      </w:r>
      <w:r w:rsidRPr="00C27BFD">
        <w:rPr>
          <w:rFonts w:ascii="Times New Roman" w:hAnsi="Times New Roman" w:cs="Times New Roman"/>
          <w:b/>
          <w:bCs/>
          <w:color w:val="131313"/>
          <w:sz w:val="28"/>
          <w:szCs w:val="28"/>
        </w:rPr>
        <w:t xml:space="preserve">from </w:t>
      </w:r>
      <w:proofErr w:type="spellStart"/>
      <w:r w:rsidRPr="00C27BFD">
        <w:rPr>
          <w:rFonts w:ascii="Times New Roman" w:hAnsi="Times New Roman" w:cs="Times New Roman"/>
          <w:b/>
          <w:bCs/>
          <w:i/>
          <w:color w:val="131313"/>
          <w:sz w:val="28"/>
          <w:szCs w:val="28"/>
        </w:rPr>
        <w:t>Distylium</w:t>
      </w:r>
      <w:proofErr w:type="spellEnd"/>
      <w:r w:rsidRPr="00C27BFD">
        <w:rPr>
          <w:rFonts w:ascii="Times New Roman" w:hAnsi="Times New Roman" w:cs="Times New Roman"/>
          <w:b/>
          <w:bCs/>
          <w:i/>
          <w:color w:val="131313"/>
          <w:sz w:val="28"/>
          <w:szCs w:val="28"/>
        </w:rPr>
        <w:t xml:space="preserve"> </w:t>
      </w:r>
      <w:proofErr w:type="spellStart"/>
      <w:r w:rsidRPr="00C27BFD">
        <w:rPr>
          <w:rFonts w:ascii="Times New Roman" w:hAnsi="Times New Roman" w:cs="Times New Roman"/>
          <w:b/>
          <w:bCs/>
          <w:i/>
          <w:color w:val="131313"/>
          <w:sz w:val="28"/>
          <w:szCs w:val="28"/>
        </w:rPr>
        <w:t>chinense</w:t>
      </w:r>
      <w:proofErr w:type="spellEnd"/>
      <w:r w:rsidRPr="00C27BFD">
        <w:rPr>
          <w:rFonts w:ascii="Times New Roman" w:hAnsi="Times New Roman" w:cs="Times New Roman"/>
          <w:b/>
          <w:bCs/>
          <w:color w:val="131313"/>
          <w:sz w:val="28"/>
          <w:szCs w:val="28"/>
        </w:rPr>
        <w:t>, a rare waterlogging tolerant plan</w:t>
      </w:r>
      <w:r w:rsidRPr="00C27BFD">
        <w:rPr>
          <w:rFonts w:ascii="Times New Roman" w:hAnsi="Times New Roman" w:cs="Times New Roman" w:hint="eastAsia"/>
          <w:b/>
          <w:bCs/>
          <w:color w:val="131313"/>
          <w:sz w:val="28"/>
          <w:szCs w:val="28"/>
        </w:rPr>
        <w:t>t</w:t>
      </w:r>
      <w:r w:rsidRPr="00C27BFD">
        <w:rPr>
          <w:rFonts w:ascii="Times New Roman" w:hAnsi="Times New Roman" w:cs="Times New Roman"/>
          <w:b/>
          <w:bCs/>
          <w:color w:val="131313"/>
          <w:sz w:val="28"/>
          <w:szCs w:val="28"/>
        </w:rPr>
        <w:t xml:space="preserve"> endemic to </w:t>
      </w:r>
      <w:r w:rsidRPr="00C27BFD">
        <w:rPr>
          <w:rFonts w:ascii="Times New Roman" w:hAnsi="Times New Roman" w:cs="Times New Roman"/>
          <w:b/>
          <w:bCs/>
          <w:color w:val="000000"/>
          <w:sz w:val="28"/>
          <w:szCs w:val="28"/>
        </w:rPr>
        <w:t>the Three Gorges Reservoir</w:t>
      </w:r>
    </w:p>
    <w:p w14:paraId="34459133" w14:textId="0D31A3C8" w:rsidR="00094CDE" w:rsidRDefault="00094CDE" w:rsidP="00094CDE">
      <w:pPr>
        <w:spacing w:line="360" w:lineRule="auto"/>
        <w:jc w:val="center"/>
        <w:rPr>
          <w:rFonts w:ascii="Times New Roman" w:eastAsia="宋体" w:hAnsi="Times New Roman" w:cs="Times New Roman"/>
          <w:b/>
          <w:kern w:val="0"/>
          <w:szCs w:val="21"/>
          <w:lang w:eastAsia="de-DE"/>
        </w:rPr>
      </w:pPr>
      <w:proofErr w:type="spellStart"/>
      <w:r>
        <w:rPr>
          <w:rFonts w:ascii="Times New Roman" w:hAnsi="Times New Roman" w:cs="Times New Roman"/>
          <w:b/>
          <w:szCs w:val="21"/>
        </w:rPr>
        <w:t>Xiaoxiang</w:t>
      </w:r>
      <w:proofErr w:type="spellEnd"/>
      <w:r>
        <w:rPr>
          <w:rFonts w:ascii="Times New Roman" w:hAnsi="Times New Roman" w:cs="Times New Roman"/>
          <w:b/>
          <w:szCs w:val="21"/>
        </w:rPr>
        <w:t xml:space="preserve"> Duan</w:t>
      </w:r>
      <w:r>
        <w:rPr>
          <w:rFonts w:ascii="Times New Roman" w:hAnsi="Times New Roman" w:cs="Times New Roman"/>
          <w:b/>
          <w:szCs w:val="21"/>
          <w:vertAlign w:val="superscript"/>
        </w:rPr>
        <w:t>1</w:t>
      </w:r>
      <w:r>
        <w:rPr>
          <w:rFonts w:ascii="Times New Roman" w:hAnsi="Times New Roman" w:cs="Times New Roman"/>
          <w:b/>
          <w:szCs w:val="21"/>
        </w:rPr>
        <w:t>, Fangfang Xu</w:t>
      </w:r>
      <w:r>
        <w:rPr>
          <w:rFonts w:ascii="Times New Roman" w:hAnsi="Times New Roman" w:cs="Times New Roman" w:hint="eastAsia"/>
          <w:b/>
          <w:szCs w:val="21"/>
          <w:vertAlign w:val="superscript"/>
        </w:rPr>
        <w:t>2</w:t>
      </w:r>
      <w:r>
        <w:rPr>
          <w:rFonts w:ascii="Times New Roman" w:hAnsi="Times New Roman" w:cs="Times New Roman"/>
          <w:b/>
          <w:szCs w:val="21"/>
        </w:rPr>
        <w:t>, Dan Qin</w:t>
      </w:r>
      <w:r>
        <w:rPr>
          <w:rFonts w:ascii="Times New Roman" w:hAnsi="Times New Roman" w:cs="Times New Roman" w:hint="eastAsia"/>
          <w:b/>
          <w:szCs w:val="21"/>
          <w:vertAlign w:val="superscript"/>
        </w:rPr>
        <w:t>2</w:t>
      </w:r>
      <w:r>
        <w:rPr>
          <w:rFonts w:ascii="Times New Roman" w:hAnsi="Times New Roman" w:cs="Times New Roman"/>
          <w:b/>
          <w:szCs w:val="21"/>
        </w:rPr>
        <w:t xml:space="preserve">, </w:t>
      </w:r>
      <w:proofErr w:type="spellStart"/>
      <w:r>
        <w:rPr>
          <w:rFonts w:ascii="Times New Roman" w:hAnsi="Times New Roman" w:cs="Times New Roman"/>
          <w:b/>
          <w:szCs w:val="21"/>
        </w:rPr>
        <w:t>Tiancong</w:t>
      </w:r>
      <w:proofErr w:type="spellEnd"/>
      <w:r>
        <w:rPr>
          <w:rFonts w:ascii="Times New Roman" w:hAnsi="Times New Roman" w:cs="Times New Roman"/>
          <w:b/>
          <w:szCs w:val="21"/>
        </w:rPr>
        <w:t xml:space="preserve"> Gao</w:t>
      </w:r>
      <w:r>
        <w:rPr>
          <w:rFonts w:ascii="Times New Roman" w:hAnsi="Times New Roman" w:cs="Times New Roman" w:hint="eastAsia"/>
          <w:b/>
          <w:szCs w:val="21"/>
          <w:vertAlign w:val="superscript"/>
        </w:rPr>
        <w:t>2</w:t>
      </w:r>
      <w:r>
        <w:rPr>
          <w:rFonts w:ascii="Times New Roman" w:hAnsi="Times New Roman" w:cs="Times New Roman"/>
          <w:b/>
          <w:szCs w:val="21"/>
        </w:rPr>
        <w:t xml:space="preserve">, </w:t>
      </w:r>
      <w:proofErr w:type="spellStart"/>
      <w:r>
        <w:rPr>
          <w:rFonts w:ascii="Times New Roman" w:hAnsi="Times New Roman" w:cs="Times New Roman"/>
          <w:b/>
          <w:szCs w:val="21"/>
        </w:rPr>
        <w:t>Weiyun</w:t>
      </w:r>
      <w:proofErr w:type="spellEnd"/>
      <w:r>
        <w:rPr>
          <w:rFonts w:ascii="Times New Roman" w:hAnsi="Times New Roman" w:cs="Times New Roman"/>
          <w:b/>
          <w:szCs w:val="21"/>
        </w:rPr>
        <w:t xml:space="preserve"> Shen</w:t>
      </w:r>
      <w:r>
        <w:rPr>
          <w:rFonts w:ascii="Times New Roman" w:hAnsi="Times New Roman" w:cs="Times New Roman" w:hint="eastAsia"/>
          <w:b/>
          <w:szCs w:val="21"/>
          <w:vertAlign w:val="superscript"/>
        </w:rPr>
        <w:t>3</w:t>
      </w:r>
      <w:r>
        <w:rPr>
          <w:rFonts w:ascii="Times New Roman" w:hAnsi="Times New Roman" w:cs="Times New Roman"/>
          <w:b/>
          <w:szCs w:val="21"/>
        </w:rPr>
        <w:t xml:space="preserve">, </w:t>
      </w:r>
      <w:proofErr w:type="spellStart"/>
      <w:r>
        <w:rPr>
          <w:rFonts w:ascii="Times New Roman" w:hAnsi="Times New Roman" w:cs="Times New Roman"/>
          <w:b/>
          <w:szCs w:val="21"/>
        </w:rPr>
        <w:t>Shihao</w:t>
      </w:r>
      <w:proofErr w:type="spellEnd"/>
      <w:r>
        <w:rPr>
          <w:rFonts w:ascii="Times New Roman" w:hAnsi="Times New Roman" w:cs="Times New Roman"/>
          <w:b/>
          <w:szCs w:val="21"/>
        </w:rPr>
        <w:t xml:space="preserve"> Zuo</w:t>
      </w:r>
      <w:r>
        <w:rPr>
          <w:rFonts w:ascii="Times New Roman" w:hAnsi="Times New Roman" w:cs="Times New Roman" w:hint="eastAsia"/>
          <w:b/>
          <w:szCs w:val="21"/>
          <w:vertAlign w:val="superscript"/>
        </w:rPr>
        <w:t>2</w:t>
      </w:r>
      <w:r>
        <w:rPr>
          <w:rFonts w:ascii="Times New Roman" w:hAnsi="Times New Roman" w:cs="Times New Roman"/>
          <w:b/>
          <w:szCs w:val="21"/>
        </w:rPr>
        <w:t xml:space="preserve">, </w:t>
      </w:r>
      <w:proofErr w:type="spellStart"/>
      <w:r>
        <w:rPr>
          <w:rFonts w:ascii="Times New Roman" w:hAnsi="Times New Roman" w:cs="Times New Roman"/>
          <w:b/>
          <w:szCs w:val="21"/>
        </w:rPr>
        <w:t>Baohong</w:t>
      </w:r>
      <w:proofErr w:type="spellEnd"/>
      <w:r>
        <w:rPr>
          <w:rFonts w:ascii="Times New Roman" w:hAnsi="Times New Roman" w:cs="Times New Roman"/>
          <w:b/>
          <w:szCs w:val="21"/>
        </w:rPr>
        <w:t xml:space="preserve"> Yu</w:t>
      </w:r>
      <w:r>
        <w:rPr>
          <w:rFonts w:ascii="Times New Roman" w:hAnsi="Times New Roman" w:cs="Times New Roman" w:hint="eastAsia"/>
          <w:b/>
          <w:szCs w:val="21"/>
          <w:vertAlign w:val="superscript"/>
        </w:rPr>
        <w:t>2</w:t>
      </w:r>
      <w:r>
        <w:rPr>
          <w:rFonts w:ascii="Times New Roman" w:hAnsi="Times New Roman" w:cs="Times New Roman"/>
          <w:b/>
          <w:szCs w:val="21"/>
        </w:rPr>
        <w:t xml:space="preserve">, </w:t>
      </w:r>
      <w:proofErr w:type="spellStart"/>
      <w:r>
        <w:rPr>
          <w:rFonts w:ascii="Times New Roman" w:hAnsi="Times New Roman" w:cs="Times New Roman"/>
          <w:b/>
          <w:szCs w:val="21"/>
        </w:rPr>
        <w:t>Jieru</w:t>
      </w:r>
      <w:proofErr w:type="spellEnd"/>
      <w:r>
        <w:rPr>
          <w:rFonts w:ascii="Times New Roman" w:hAnsi="Times New Roman" w:cs="Times New Roman"/>
          <w:b/>
          <w:szCs w:val="21"/>
        </w:rPr>
        <w:t xml:space="preserve"> Xu</w:t>
      </w:r>
      <w:r>
        <w:rPr>
          <w:rFonts w:ascii="Times New Roman" w:hAnsi="Times New Roman" w:cs="Times New Roman" w:hint="eastAsia"/>
          <w:b/>
          <w:szCs w:val="21"/>
          <w:vertAlign w:val="superscript"/>
        </w:rPr>
        <w:t>2</w:t>
      </w:r>
      <w:r>
        <w:rPr>
          <w:rFonts w:ascii="Times New Roman" w:hAnsi="Times New Roman" w:cs="Times New Roman"/>
          <w:b/>
          <w:szCs w:val="21"/>
        </w:rPr>
        <w:t xml:space="preserve">, </w:t>
      </w:r>
      <w:proofErr w:type="spellStart"/>
      <w:r>
        <w:rPr>
          <w:rFonts w:ascii="Times New Roman" w:hAnsi="Times New Roman" w:cs="Times New Roman"/>
          <w:b/>
          <w:szCs w:val="21"/>
        </w:rPr>
        <w:t>Yajun</w:t>
      </w:r>
      <w:proofErr w:type="spellEnd"/>
      <w:r>
        <w:rPr>
          <w:rFonts w:ascii="Times New Roman" w:hAnsi="Times New Roman" w:cs="Times New Roman"/>
          <w:b/>
          <w:szCs w:val="21"/>
        </w:rPr>
        <w:t xml:space="preserve"> Peng</w:t>
      </w:r>
      <w:r>
        <w:rPr>
          <w:rFonts w:ascii="Times New Roman" w:hAnsi="Times New Roman" w:cs="Times New Roman" w:hint="eastAsia"/>
          <w:b/>
          <w:szCs w:val="21"/>
          <w:vertAlign w:val="superscript"/>
        </w:rPr>
        <w:t>2</w:t>
      </w:r>
      <w:r>
        <w:rPr>
          <w:rFonts w:ascii="Times New Roman" w:hAnsi="Times New Roman" w:cs="Times New Roman"/>
          <w:b/>
          <w:szCs w:val="21"/>
        </w:rPr>
        <w:t xml:space="preserve">, </w:t>
      </w:r>
      <w:proofErr w:type="spellStart"/>
      <w:r>
        <w:rPr>
          <w:rFonts w:ascii="Times New Roman" w:hAnsi="Times New Roman" w:cs="Times New Roman"/>
          <w:b/>
          <w:szCs w:val="21"/>
        </w:rPr>
        <w:t>Jinyan</w:t>
      </w:r>
      <w:proofErr w:type="spellEnd"/>
      <w:r>
        <w:rPr>
          <w:rFonts w:ascii="Times New Roman" w:hAnsi="Times New Roman" w:cs="Times New Roman"/>
          <w:b/>
          <w:szCs w:val="21"/>
        </w:rPr>
        <w:t xml:space="preserve"> Dong</w:t>
      </w:r>
      <w:r>
        <w:rPr>
          <w:rFonts w:ascii="Times New Roman" w:hAnsi="Times New Roman" w:cs="Times New Roman" w:hint="eastAsia"/>
          <w:b/>
          <w:szCs w:val="21"/>
          <w:vertAlign w:val="superscript"/>
        </w:rPr>
        <w:t>2</w:t>
      </w:r>
      <w:r>
        <w:rPr>
          <w:rFonts w:ascii="Times New Roman" w:hAnsi="Times New Roman" w:cs="Times New Roman"/>
          <w:b/>
          <w:szCs w:val="21"/>
          <w:vertAlign w:val="superscript"/>
        </w:rPr>
        <w:t xml:space="preserve">, </w:t>
      </w:r>
      <w:r>
        <w:rPr>
          <w:rFonts w:ascii="Times New Roman" w:eastAsia="宋体" w:hAnsi="Times New Roman" w:cs="Times New Roman"/>
          <w:b/>
          <w:kern w:val="0"/>
          <w:szCs w:val="21"/>
          <w:lang w:eastAsia="de-DE"/>
        </w:rPr>
        <w:t>*</w:t>
      </w:r>
    </w:p>
    <w:p w14:paraId="6BE0145C" w14:textId="3B937592" w:rsidR="00094CDE" w:rsidRDefault="00094CDE" w:rsidP="00094CDE">
      <w:pPr>
        <w:spacing w:line="276" w:lineRule="auto"/>
        <w:jc w:val="center"/>
        <w:rPr>
          <w:rFonts w:ascii="Times New Roman" w:hAnsi="Times New Roman" w:cs="Times New Roman"/>
          <w:iCs/>
          <w:sz w:val="24"/>
          <w:szCs w:val="24"/>
        </w:rPr>
      </w:pPr>
      <w:r>
        <w:rPr>
          <w:rFonts w:ascii="Times New Roman" w:hAnsi="Times New Roman" w:cs="Times New Roman"/>
          <w:sz w:val="24"/>
          <w:szCs w:val="24"/>
          <w:vertAlign w:val="superscript"/>
        </w:rPr>
        <w:t xml:space="preserve">1 </w:t>
      </w:r>
      <w:r>
        <w:rPr>
          <w:rFonts w:ascii="Times New Roman" w:hAnsi="Times New Roman" w:cs="Times New Roman"/>
          <w:sz w:val="24"/>
          <w:szCs w:val="24"/>
        </w:rPr>
        <w:t xml:space="preserve">Laboratory Animal Research Institute of Chongqing Academy of Chinese Materia </w:t>
      </w:r>
      <w:proofErr w:type="spellStart"/>
      <w:r>
        <w:rPr>
          <w:rFonts w:ascii="Times New Roman" w:hAnsi="Times New Roman" w:cs="Times New Roman"/>
          <w:sz w:val="24"/>
          <w:szCs w:val="24"/>
        </w:rPr>
        <w:t>Medica</w:t>
      </w:r>
      <w:proofErr w:type="spellEnd"/>
      <w:r>
        <w:rPr>
          <w:rFonts w:ascii="Times New Roman" w:hAnsi="Times New Roman" w:cs="Times New Roman"/>
          <w:sz w:val="24"/>
          <w:szCs w:val="24"/>
        </w:rPr>
        <w:t xml:space="preserve">, </w:t>
      </w:r>
      <w:r>
        <w:rPr>
          <w:rFonts w:ascii="Times New Roman" w:eastAsia="方正舒体" w:hAnsi="Times New Roman" w:cs="Times New Roman"/>
          <w:sz w:val="24"/>
          <w:szCs w:val="24"/>
        </w:rPr>
        <w:t>Chongqing 4000</w:t>
      </w:r>
      <w:r w:rsidR="005D6026">
        <w:rPr>
          <w:rFonts w:ascii="Times New Roman" w:eastAsia="方正舒体" w:hAnsi="Times New Roman" w:cs="Times New Roman" w:hint="eastAsia"/>
          <w:sz w:val="24"/>
          <w:szCs w:val="24"/>
        </w:rPr>
        <w:t>65</w:t>
      </w:r>
      <w:r>
        <w:rPr>
          <w:rFonts w:ascii="Times New Roman" w:eastAsia="方正舒体" w:hAnsi="Times New Roman" w:cs="Times New Roman"/>
          <w:sz w:val="24"/>
          <w:szCs w:val="24"/>
        </w:rPr>
        <w:t xml:space="preserve">, </w:t>
      </w:r>
      <w:r>
        <w:rPr>
          <w:rFonts w:ascii="Times New Roman" w:hAnsi="Times New Roman" w:cs="Times New Roman"/>
          <w:iCs/>
          <w:sz w:val="24"/>
          <w:szCs w:val="24"/>
        </w:rPr>
        <w:t>People's Republic of China</w:t>
      </w:r>
    </w:p>
    <w:p w14:paraId="0E7A0E87" w14:textId="77777777" w:rsidR="00094CDE" w:rsidRDefault="00094CDE" w:rsidP="00094CDE">
      <w:pPr>
        <w:spacing w:line="276" w:lineRule="auto"/>
        <w:jc w:val="center"/>
        <w:rPr>
          <w:rFonts w:ascii="Times New Roman" w:hAnsi="Times New Roman" w:cs="Times New Roman"/>
          <w:iCs/>
          <w:sz w:val="24"/>
          <w:szCs w:val="24"/>
        </w:rPr>
      </w:pPr>
      <w:r>
        <w:rPr>
          <w:rFonts w:ascii="Times New Roman" w:hAnsi="Times New Roman" w:cs="Times New Roman"/>
          <w:sz w:val="24"/>
          <w:szCs w:val="24"/>
          <w:vertAlign w:val="superscript"/>
        </w:rPr>
        <w:t xml:space="preserve">2 </w:t>
      </w:r>
      <w:r>
        <w:rPr>
          <w:rFonts w:ascii="Times New Roman" w:eastAsia="方正舒体" w:hAnsi="Times New Roman" w:cs="Times New Roman"/>
          <w:sz w:val="24"/>
          <w:szCs w:val="24"/>
        </w:rPr>
        <w:t xml:space="preserve">Chongqing Key Laboratory of Plant Resource Conservation and Germplasm Innovation, School of Life Sciences, Southwest University, Chongqing 400715, </w:t>
      </w:r>
      <w:r>
        <w:rPr>
          <w:rFonts w:ascii="Times New Roman" w:hAnsi="Times New Roman" w:cs="Times New Roman"/>
          <w:iCs/>
          <w:sz w:val="24"/>
          <w:szCs w:val="24"/>
        </w:rPr>
        <w:t>People's Republic of China</w:t>
      </w:r>
    </w:p>
    <w:p w14:paraId="7B8C0351" w14:textId="4250ED8E" w:rsidR="00094CDE" w:rsidRDefault="00094CDE" w:rsidP="00094CDE">
      <w:pPr>
        <w:spacing w:line="276" w:lineRule="auto"/>
        <w:jc w:val="center"/>
        <w:rPr>
          <w:rFonts w:ascii="Times New Roman" w:hAnsi="Times New Roman"/>
          <w:iCs/>
          <w:sz w:val="24"/>
          <w:szCs w:val="24"/>
        </w:rPr>
      </w:pPr>
      <w:r>
        <w:rPr>
          <w:rFonts w:ascii="Times New Roman" w:hAnsi="Times New Roman" w:cs="Times New Roman"/>
          <w:iCs/>
          <w:sz w:val="24"/>
          <w:szCs w:val="24"/>
          <w:vertAlign w:val="superscript"/>
        </w:rPr>
        <w:t>3</w:t>
      </w:r>
      <w:r>
        <w:rPr>
          <w:rFonts w:ascii="Times New Roman" w:hAnsi="Times New Roman" w:cs="Times New Roman"/>
          <w:b/>
          <w:iCs/>
          <w:sz w:val="24"/>
          <w:szCs w:val="24"/>
        </w:rPr>
        <w:t xml:space="preserve"> </w:t>
      </w:r>
      <w:r>
        <w:rPr>
          <w:rFonts w:ascii="Times New Roman" w:hAnsi="Times New Roman"/>
          <w:iCs/>
          <w:sz w:val="24"/>
          <w:szCs w:val="24"/>
        </w:rPr>
        <w:t>First Affiliated Hospital, Huzhou Teachers College, The First People’s Hospital of Huzhou, Huzhou 313000, People's Republic of China</w:t>
      </w:r>
    </w:p>
    <w:p w14:paraId="4568360F" w14:textId="77777777" w:rsidR="00094CDE" w:rsidRDefault="00094CDE" w:rsidP="00094CDE">
      <w:pPr>
        <w:tabs>
          <w:tab w:val="center" w:pos="4153"/>
          <w:tab w:val="right" w:pos="8306"/>
        </w:tabs>
        <w:snapToGrid w:val="0"/>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*Corresponding author. Tel.: +86-023-68252400.</w:t>
      </w:r>
    </w:p>
    <w:p w14:paraId="49EEAC33" w14:textId="77777777" w:rsidR="00094CDE" w:rsidRDefault="00094CDE" w:rsidP="00094CDE">
      <w:pPr>
        <w:tabs>
          <w:tab w:val="center" w:pos="4153"/>
          <w:tab w:val="right" w:pos="8306"/>
        </w:tabs>
        <w:snapToGrid w:val="0"/>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E-mail address: </w:t>
      </w:r>
      <w:hyperlink r:id="rId6" w:history="1">
        <w:r>
          <w:rPr>
            <w:rStyle w:val="a7"/>
            <w:rFonts w:ascii="Times New Roman" w:eastAsia="宋体" w:hAnsi="Times New Roman" w:cs="Times New Roman"/>
            <w:color w:val="0563C1"/>
            <w:sz w:val="24"/>
            <w:szCs w:val="24"/>
          </w:rPr>
          <w:t>donjyaa@swu.edu.cn</w:t>
        </w:r>
      </w:hyperlink>
      <w:r>
        <w:rPr>
          <w:rFonts w:ascii="Times New Roman" w:eastAsia="宋体" w:hAnsi="Times New Roman" w:cs="Times New Roman"/>
          <w:sz w:val="24"/>
          <w:szCs w:val="24"/>
        </w:rPr>
        <w:t xml:space="preserve"> (J.-Y. Dong).</w:t>
      </w:r>
    </w:p>
    <w:p w14:paraId="0966D354" w14:textId="77777777" w:rsidR="00E51FE0" w:rsidRPr="00371195" w:rsidRDefault="00E51FE0" w:rsidP="00E51FE0">
      <w:pPr>
        <w:spacing w:line="360" w:lineRule="auto"/>
        <w:jc w:val="left"/>
        <w:rPr>
          <w:rFonts w:ascii="Times New Roman" w:hAnsi="Times New Roman" w:cs="Times New Roman"/>
          <w:color w:val="131313"/>
          <w:sz w:val="28"/>
          <w:szCs w:val="28"/>
        </w:rPr>
      </w:pPr>
      <w:r w:rsidRPr="00371195">
        <w:rPr>
          <w:rFonts w:ascii="Times New Roman" w:hAnsi="Times New Roman" w:cs="Times New Roman"/>
          <w:b/>
          <w:color w:val="131313"/>
          <w:sz w:val="28"/>
          <w:szCs w:val="28"/>
        </w:rPr>
        <w:t>Abstract</w:t>
      </w:r>
    </w:p>
    <w:p w14:paraId="40D2C45F" w14:textId="77777777" w:rsidR="00DF4EDB" w:rsidRPr="00DF4EDB" w:rsidRDefault="00DF4EDB" w:rsidP="00DF4EDB">
      <w:pPr>
        <w:spacing w:line="360" w:lineRule="auto"/>
        <w:rPr>
          <w:rFonts w:ascii="Times New Roman" w:eastAsia="等线" w:hAnsi="Times New Roman" w:cs="Times New Roman"/>
          <w:iCs/>
          <w:color w:val="000000"/>
          <w:sz w:val="24"/>
          <w:szCs w:val="24"/>
        </w:rPr>
      </w:pPr>
      <w:r w:rsidRPr="00DF4EDB">
        <w:rPr>
          <w:rFonts w:ascii="Times New Roman" w:eastAsia="等线" w:hAnsi="Times New Roman" w:cs="Times New Roman"/>
          <w:b/>
          <w:color w:val="131313"/>
          <w:sz w:val="24"/>
          <w:szCs w:val="24"/>
        </w:rPr>
        <w:t>Background:</w:t>
      </w:r>
      <w:r w:rsidRPr="00DF4EDB">
        <w:rPr>
          <w:rFonts w:ascii="Times New Roman" w:eastAsia="等线" w:hAnsi="Times New Roman" w:cs="Times New Roman"/>
          <w:b/>
          <w:color w:val="131313"/>
          <w:sz w:val="28"/>
          <w:szCs w:val="28"/>
        </w:rPr>
        <w:t xml:space="preserve"> </w:t>
      </w:r>
      <w:r w:rsidRPr="00DF4EDB">
        <w:rPr>
          <w:rFonts w:ascii="Times New Roman" w:eastAsia="等线" w:hAnsi="Times New Roman" w:cs="Times New Roman"/>
          <w:color w:val="000000"/>
          <w:sz w:val="24"/>
          <w:szCs w:val="24"/>
        </w:rPr>
        <w:t>The present study focuses on diversity and biological activities of the endophytic fungal community from</w:t>
      </w:r>
      <w:r w:rsidRPr="00DF4EDB">
        <w:rPr>
          <w:rFonts w:ascii="Times New Roman" w:eastAsia="等线" w:hAnsi="Times New Roman" w:cs="Times New Roman"/>
          <w:i/>
          <w:iCs/>
          <w:color w:val="000000"/>
          <w:sz w:val="24"/>
          <w:szCs w:val="24"/>
        </w:rPr>
        <w:t xml:space="preserve"> </w:t>
      </w:r>
      <w:proofErr w:type="spellStart"/>
      <w:r w:rsidRPr="00DF4EDB">
        <w:rPr>
          <w:rFonts w:ascii="Times New Roman" w:eastAsia="等线" w:hAnsi="Times New Roman" w:cs="Times New Roman"/>
          <w:i/>
          <w:iCs/>
          <w:color w:val="000000"/>
          <w:sz w:val="24"/>
          <w:szCs w:val="24"/>
        </w:rPr>
        <w:t>Distylium</w:t>
      </w:r>
      <w:proofErr w:type="spellEnd"/>
      <w:r w:rsidRPr="00DF4EDB">
        <w:rPr>
          <w:rFonts w:ascii="Times New Roman" w:eastAsia="等线" w:hAnsi="Times New Roman" w:cs="Times New Roman"/>
          <w:i/>
          <w:iCs/>
          <w:color w:val="000000"/>
          <w:sz w:val="24"/>
          <w:szCs w:val="24"/>
        </w:rPr>
        <w:t xml:space="preserve"> </w:t>
      </w:r>
      <w:proofErr w:type="spellStart"/>
      <w:r w:rsidRPr="00DF4EDB">
        <w:rPr>
          <w:rFonts w:ascii="Times New Roman" w:eastAsia="等线" w:hAnsi="Times New Roman" w:cs="Times New Roman"/>
          <w:i/>
          <w:iCs/>
          <w:color w:val="000000"/>
          <w:sz w:val="24"/>
          <w:szCs w:val="24"/>
        </w:rPr>
        <w:t>chinense</w:t>
      </w:r>
      <w:proofErr w:type="spellEnd"/>
      <w:r w:rsidRPr="00DF4EDB">
        <w:rPr>
          <w:rFonts w:ascii="Times New Roman" w:eastAsia="等线" w:hAnsi="Times New Roman" w:cs="Times New Roman"/>
          <w:iCs/>
          <w:color w:val="000000"/>
          <w:sz w:val="24"/>
          <w:szCs w:val="24"/>
        </w:rPr>
        <w:t xml:space="preserve">, a rare waterlogging tolerant plant endemic to the Three Gorges Reservoir. This study has been explored the characteristics of endophytic fungi in waterlogged environment including both aquatic and terrestrial fungi, and they may produce new metabolites </w:t>
      </w:r>
      <w:r w:rsidRPr="00DF4EDB">
        <w:rPr>
          <w:rFonts w:ascii="Times New Roman" w:eastAsia="等线" w:hAnsi="Times New Roman" w:cs="Times New Roman"/>
          <w:color w:val="000000"/>
          <w:sz w:val="24"/>
          <w:szCs w:val="24"/>
        </w:rPr>
        <w:t>under complex and extreme conditions,</w:t>
      </w:r>
      <w:r w:rsidRPr="00DF4EDB">
        <w:rPr>
          <w:rFonts w:ascii="Times New Roman" w:eastAsia="等线" w:hAnsi="Times New Roman" w:cs="Times New Roman"/>
          <w:iCs/>
          <w:color w:val="000000"/>
          <w:sz w:val="24"/>
          <w:szCs w:val="24"/>
        </w:rPr>
        <w:t xml:space="preserve"> which may possess bioactive property. Therefore, the antioxidant, </w:t>
      </w:r>
      <w:r w:rsidRPr="00DF4EDB">
        <w:rPr>
          <w:rFonts w:ascii="Times New Roman" w:eastAsia="等线" w:hAnsi="Times New Roman" w:cs="Times New Roman"/>
          <w:iCs/>
          <w:color w:val="131313"/>
          <w:sz w:val="24"/>
          <w:szCs w:val="24"/>
        </w:rPr>
        <w:t xml:space="preserve">antimicrobial </w:t>
      </w:r>
      <w:r w:rsidRPr="00DF4EDB">
        <w:rPr>
          <w:rFonts w:ascii="Times New Roman" w:eastAsia="等线" w:hAnsi="Times New Roman" w:cs="Times New Roman"/>
          <w:iCs/>
          <w:color w:val="000000"/>
          <w:sz w:val="24"/>
          <w:szCs w:val="24"/>
        </w:rPr>
        <w:t>and anticancer activities of all endophytes isolated from this study have been investigated. Moreover, the active metabolites of the most broad-spectrum bioactive strain have also been studied.</w:t>
      </w:r>
    </w:p>
    <w:p w14:paraId="70C43D03" w14:textId="77777777" w:rsidR="00DF4EDB" w:rsidRPr="00DF4EDB" w:rsidRDefault="00DF4EDB" w:rsidP="00DF4EDB">
      <w:pPr>
        <w:spacing w:line="360" w:lineRule="auto"/>
        <w:rPr>
          <w:rFonts w:ascii="等线" w:eastAsia="等线" w:hAnsi="等线" w:cs="Times New Roman"/>
        </w:rPr>
      </w:pPr>
      <w:r w:rsidRPr="00DF4EDB">
        <w:rPr>
          <w:rFonts w:ascii="Times New Roman" w:eastAsia="等线" w:hAnsi="Times New Roman" w:cs="Times New Roman"/>
          <w:b/>
          <w:color w:val="131313"/>
          <w:sz w:val="24"/>
          <w:szCs w:val="24"/>
        </w:rPr>
        <w:t>Results:</w:t>
      </w:r>
      <w:r w:rsidRPr="00DF4EDB">
        <w:rPr>
          <w:rFonts w:ascii="Times New Roman" w:eastAsia="等线" w:hAnsi="Times New Roman" w:cs="Times New Roman"/>
          <w:sz w:val="22"/>
        </w:rPr>
        <w:t xml:space="preserve"> </w:t>
      </w:r>
      <w:r w:rsidRPr="00DF4EDB">
        <w:rPr>
          <w:rFonts w:ascii="Times New Roman" w:eastAsia="等线" w:hAnsi="Times New Roman" w:cs="Times New Roman"/>
          <w:sz w:val="24"/>
          <w:szCs w:val="24"/>
        </w:rPr>
        <w:t>A total of 154 fungal endophytes were isolated from roots and stems</w:t>
      </w:r>
      <w:r w:rsidRPr="00DF4EDB">
        <w:rPr>
          <w:rFonts w:ascii="Times New Roman" w:eastAsia="等线" w:hAnsi="Times New Roman" w:cs="Times New Roman"/>
          <w:color w:val="000000"/>
          <w:sz w:val="24"/>
          <w:szCs w:val="24"/>
        </w:rPr>
        <w:t xml:space="preserve">. They were categorized into 30 morphotypes based on cultural characteristics and were affiliated with 27 different taxa. Among these, the most abundant fungal orders included </w:t>
      </w:r>
      <w:proofErr w:type="spellStart"/>
      <w:r w:rsidRPr="00DF4EDB">
        <w:rPr>
          <w:rFonts w:ascii="Times New Roman" w:eastAsia="等线" w:hAnsi="Times New Roman" w:cs="Times New Roman"/>
          <w:color w:val="000000"/>
          <w:sz w:val="24"/>
          <w:szCs w:val="24"/>
        </w:rPr>
        <w:t>Diaporthales</w:t>
      </w:r>
      <w:proofErr w:type="spellEnd"/>
      <w:r w:rsidRPr="00DF4EDB">
        <w:rPr>
          <w:rFonts w:ascii="Times New Roman" w:eastAsia="等线" w:hAnsi="Times New Roman" w:cs="Times New Roman"/>
          <w:color w:val="000000"/>
          <w:sz w:val="24"/>
          <w:szCs w:val="24"/>
        </w:rPr>
        <w:t xml:space="preserve"> (34.4%) and </w:t>
      </w:r>
      <w:proofErr w:type="spellStart"/>
      <w:r w:rsidRPr="00DF4EDB">
        <w:rPr>
          <w:rFonts w:ascii="Times New Roman" w:eastAsia="等线" w:hAnsi="Times New Roman" w:cs="Times New Roman"/>
          <w:color w:val="000000"/>
          <w:sz w:val="24"/>
          <w:szCs w:val="24"/>
        </w:rPr>
        <w:t>Botryosphaeriales</w:t>
      </w:r>
      <w:proofErr w:type="spellEnd"/>
      <w:r w:rsidRPr="00DF4EDB">
        <w:rPr>
          <w:rFonts w:ascii="Times New Roman" w:eastAsia="等线" w:hAnsi="Times New Roman" w:cs="Times New Roman"/>
          <w:color w:val="000000"/>
          <w:sz w:val="24"/>
          <w:szCs w:val="24"/>
        </w:rPr>
        <w:t xml:space="preserve"> (30.5%), which were predominantly represented by the species</w:t>
      </w:r>
      <w:r w:rsidRPr="00DF4EDB">
        <w:rPr>
          <w:rFonts w:ascii="Times New Roman" w:eastAsia="等线" w:hAnsi="Times New Roman" w:cs="Times New Roman"/>
          <w:i/>
          <w:iCs/>
          <w:color w:val="000000"/>
          <w:sz w:val="24"/>
          <w:szCs w:val="24"/>
        </w:rPr>
        <w:t xml:space="preserve"> Phomopsis sp. </w:t>
      </w:r>
      <w:r w:rsidRPr="00DF4EDB">
        <w:rPr>
          <w:rFonts w:ascii="Times New Roman" w:eastAsia="等线" w:hAnsi="Times New Roman" w:cs="Times New Roman"/>
          <w:color w:val="000000"/>
          <w:sz w:val="24"/>
          <w:szCs w:val="24"/>
        </w:rPr>
        <w:t xml:space="preserve">(24.7%) and </w:t>
      </w:r>
      <w:proofErr w:type="spellStart"/>
      <w:r w:rsidRPr="00DF4EDB">
        <w:rPr>
          <w:rFonts w:ascii="Times New Roman" w:eastAsia="等线" w:hAnsi="Times New Roman" w:cs="Times New Roman"/>
          <w:i/>
          <w:iCs/>
          <w:color w:val="000000"/>
          <w:sz w:val="24"/>
          <w:szCs w:val="24"/>
        </w:rPr>
        <w:t>Neofusicoccum</w:t>
      </w:r>
      <w:proofErr w:type="spellEnd"/>
      <w:r w:rsidRPr="00DF4EDB">
        <w:rPr>
          <w:rFonts w:ascii="Times New Roman" w:eastAsia="等线" w:hAnsi="Times New Roman" w:cs="Times New Roman"/>
          <w:i/>
          <w:iCs/>
          <w:color w:val="000000"/>
          <w:sz w:val="24"/>
          <w:szCs w:val="24"/>
        </w:rPr>
        <w:t xml:space="preserve"> parvum </w:t>
      </w:r>
      <w:r w:rsidRPr="00DF4EDB">
        <w:rPr>
          <w:rFonts w:ascii="Times New Roman" w:eastAsia="等线" w:hAnsi="Times New Roman" w:cs="Times New Roman"/>
          <w:color w:val="000000"/>
          <w:sz w:val="24"/>
          <w:szCs w:val="24"/>
        </w:rPr>
        <w:t>(23.4%)</w:t>
      </w:r>
      <w:r w:rsidRPr="00DF4EDB">
        <w:rPr>
          <w:rFonts w:ascii="Times New Roman" w:eastAsia="等线" w:hAnsi="Times New Roman" w:cs="Times New Roman"/>
          <w:i/>
          <w:iCs/>
          <w:color w:val="000000"/>
          <w:sz w:val="24"/>
          <w:szCs w:val="24"/>
        </w:rPr>
        <w:t>.</w:t>
      </w:r>
      <w:r w:rsidRPr="00DF4EDB">
        <w:rPr>
          <w:rFonts w:ascii="Times New Roman" w:eastAsia="等线" w:hAnsi="Times New Roman" w:cs="Times New Roman"/>
          <w:sz w:val="24"/>
          <w:szCs w:val="24"/>
        </w:rPr>
        <w:t xml:space="preserve"> </w:t>
      </w:r>
      <w:r w:rsidRPr="00DF4EDB">
        <w:rPr>
          <w:rFonts w:ascii="Times New Roman" w:eastAsia="等线" w:hAnsi="Times New Roman" w:cs="Times New Roman"/>
          <w:sz w:val="24"/>
          <w:szCs w:val="24"/>
        </w:rPr>
        <w:lastRenderedPageBreak/>
        <w:t>F</w:t>
      </w:r>
      <w:r w:rsidRPr="00DF4EDB">
        <w:rPr>
          <w:rFonts w:ascii="Times New Roman" w:eastAsia="等线" w:hAnsi="Times New Roman" w:cs="Times New Roman"/>
          <w:color w:val="000000"/>
          <w:sz w:val="24"/>
          <w:szCs w:val="24"/>
        </w:rPr>
        <w:t xml:space="preserve">ermentation extracts were evaluated, screening for antioxidant, </w:t>
      </w:r>
      <w:r w:rsidRPr="00DF4EDB">
        <w:rPr>
          <w:rFonts w:ascii="Times New Roman" w:eastAsia="等线" w:hAnsi="Times New Roman" w:cs="Times New Roman"/>
          <w:color w:val="131313"/>
          <w:sz w:val="24"/>
          <w:szCs w:val="24"/>
        </w:rPr>
        <w:t xml:space="preserve">antimicrobial </w:t>
      </w:r>
      <w:r w:rsidRPr="00DF4EDB">
        <w:rPr>
          <w:rFonts w:ascii="Times New Roman" w:eastAsia="等线" w:hAnsi="Times New Roman" w:cs="Times New Roman"/>
          <w:color w:val="000000"/>
          <w:sz w:val="24"/>
          <w:szCs w:val="24"/>
        </w:rPr>
        <w:t xml:space="preserve">and anticancer activities. Among the 154 isolates tested, 99 (64.3%) displayed significant antioxidant activity, 153 (99.4%) exhibited inclusive antimicrobial activity against at least one tested microorganism and 27 (17.5%) showed exclusive </w:t>
      </w:r>
      <w:r w:rsidRPr="00DF4EDB">
        <w:rPr>
          <w:rFonts w:ascii="Times New Roman" w:eastAsia="等线" w:hAnsi="Times New Roman" w:cs="Times New Roman"/>
          <w:sz w:val="24"/>
          <w:szCs w:val="24"/>
        </w:rPr>
        <w:t>anticancer activity against one or more cancer cell lines.</w:t>
      </w:r>
      <w:r w:rsidRPr="00DF4EDB">
        <w:rPr>
          <w:rFonts w:ascii="Times New Roman" w:eastAsia="等线" w:hAnsi="Times New Roman" w:cs="Times New Roman"/>
          <w:color w:val="000000"/>
          <w:sz w:val="24"/>
          <w:szCs w:val="24"/>
        </w:rPr>
        <w:t xml:space="preserve"> Specifically, the crude extract of </w:t>
      </w:r>
      <w:bookmarkStart w:id="1" w:name="_Hlk2848594"/>
      <w:proofErr w:type="spellStart"/>
      <w:r w:rsidRPr="00DF4EDB">
        <w:rPr>
          <w:rFonts w:ascii="Times New Roman" w:eastAsia="等线" w:hAnsi="Times New Roman" w:cs="Times New Roman"/>
          <w:i/>
          <w:iCs/>
          <w:color w:val="000000"/>
          <w:sz w:val="24"/>
          <w:szCs w:val="24"/>
        </w:rPr>
        <w:t>Irpex</w:t>
      </w:r>
      <w:proofErr w:type="spellEnd"/>
      <w:r w:rsidRPr="00DF4EDB">
        <w:rPr>
          <w:rFonts w:ascii="Times New Roman" w:eastAsia="等线" w:hAnsi="Times New Roman" w:cs="Times New Roman"/>
          <w:i/>
          <w:iCs/>
          <w:color w:val="000000"/>
          <w:sz w:val="24"/>
          <w:szCs w:val="24"/>
        </w:rPr>
        <w:t xml:space="preserve"> </w:t>
      </w:r>
      <w:proofErr w:type="spellStart"/>
      <w:r w:rsidRPr="00DF4EDB">
        <w:rPr>
          <w:rFonts w:ascii="Times New Roman" w:eastAsia="等线" w:hAnsi="Times New Roman" w:cs="Times New Roman"/>
          <w:i/>
          <w:iCs/>
          <w:color w:val="000000"/>
          <w:sz w:val="24"/>
          <w:szCs w:val="24"/>
        </w:rPr>
        <w:t>lacteus</w:t>
      </w:r>
      <w:bookmarkEnd w:id="1"/>
      <w:proofErr w:type="spellEnd"/>
      <w:r w:rsidRPr="00DF4EDB">
        <w:rPr>
          <w:rFonts w:ascii="Times New Roman" w:eastAsia="等线" w:hAnsi="Times New Roman" w:cs="Times New Roman"/>
          <w:i/>
          <w:iCs/>
          <w:color w:val="000000"/>
          <w:sz w:val="24"/>
          <w:szCs w:val="24"/>
        </w:rPr>
        <w:t xml:space="preserve"> </w:t>
      </w:r>
      <w:r w:rsidRPr="00DF4EDB">
        <w:rPr>
          <w:rFonts w:ascii="Times New Roman" w:eastAsia="等线" w:hAnsi="Times New Roman" w:cs="Times New Roman"/>
          <w:color w:val="000000"/>
          <w:sz w:val="24"/>
          <w:szCs w:val="24"/>
        </w:rPr>
        <w:t>DR10-1 exhibited note-worthy bioactivities. Further chemical investigation on DR10-1 strain resulted in the isolation and identification of two known bioactive metabolites, indole-3-carboxylic acid (</w:t>
      </w:r>
      <w:r w:rsidRPr="00DF4EDB">
        <w:rPr>
          <w:rFonts w:ascii="Times New Roman" w:eastAsia="等线" w:hAnsi="Times New Roman" w:cs="Times New Roman"/>
          <w:b/>
          <w:color w:val="000000"/>
          <w:sz w:val="24"/>
          <w:szCs w:val="24"/>
        </w:rPr>
        <w:t>1</w:t>
      </w:r>
      <w:r w:rsidRPr="00DF4EDB">
        <w:rPr>
          <w:rFonts w:ascii="Times New Roman" w:eastAsia="等线" w:hAnsi="Times New Roman" w:cs="Times New Roman"/>
          <w:color w:val="000000"/>
          <w:sz w:val="24"/>
          <w:szCs w:val="24"/>
        </w:rPr>
        <w:t>) and indole-3-carboxaldehyde (</w:t>
      </w:r>
      <w:r w:rsidRPr="00DF4EDB">
        <w:rPr>
          <w:rFonts w:ascii="Times New Roman" w:eastAsia="等线" w:hAnsi="Times New Roman" w:cs="Times New Roman"/>
          <w:b/>
          <w:color w:val="000000"/>
          <w:sz w:val="24"/>
          <w:szCs w:val="24"/>
        </w:rPr>
        <w:t>2</w:t>
      </w:r>
      <w:r w:rsidRPr="00DF4EDB">
        <w:rPr>
          <w:rFonts w:ascii="Times New Roman" w:eastAsia="等线" w:hAnsi="Times New Roman" w:cs="Times New Roman"/>
          <w:color w:val="000000"/>
          <w:sz w:val="24"/>
          <w:szCs w:val="24"/>
        </w:rPr>
        <w:t xml:space="preserve">), indicating their potential roles in plant growth promotion and human medicinal value. </w:t>
      </w:r>
    </w:p>
    <w:p w14:paraId="33658763" w14:textId="77777777" w:rsidR="00DF4EDB" w:rsidRPr="00DF4EDB" w:rsidRDefault="00DF4EDB" w:rsidP="00DF4EDB">
      <w:pPr>
        <w:spacing w:line="360" w:lineRule="auto"/>
        <w:rPr>
          <w:rFonts w:ascii="Times New Roman" w:eastAsia="等线" w:hAnsi="Times New Roman" w:cs="Times New Roman"/>
          <w:iCs/>
          <w:color w:val="000000"/>
          <w:sz w:val="24"/>
          <w:szCs w:val="24"/>
        </w:rPr>
      </w:pPr>
      <w:r w:rsidRPr="00DF4EDB">
        <w:rPr>
          <w:rFonts w:ascii="Times New Roman" w:eastAsia="等线" w:hAnsi="Times New Roman" w:cs="Times New Roman"/>
          <w:b/>
          <w:color w:val="131313"/>
          <w:sz w:val="24"/>
          <w:szCs w:val="24"/>
        </w:rPr>
        <w:t>Conclusions:</w:t>
      </w:r>
      <w:r w:rsidRPr="00DF4EDB">
        <w:rPr>
          <w:rFonts w:ascii="Times New Roman" w:eastAsia="等线" w:hAnsi="Times New Roman" w:cs="Times New Roman"/>
          <w:i/>
          <w:iCs/>
          <w:color w:val="000000"/>
          <w:sz w:val="24"/>
          <w:szCs w:val="24"/>
        </w:rPr>
        <w:t xml:space="preserve"> </w:t>
      </w:r>
      <w:r w:rsidRPr="00DF4EDB">
        <w:rPr>
          <w:rFonts w:ascii="Times New Roman" w:eastAsia="等线" w:hAnsi="Times New Roman" w:cs="Times New Roman"/>
          <w:color w:val="000000"/>
          <w:sz w:val="24"/>
          <w:szCs w:val="24"/>
        </w:rPr>
        <w:t>These results indicated that diverse endophytic fungal population inhabits</w:t>
      </w:r>
      <w:r w:rsidRPr="00DF4EDB">
        <w:rPr>
          <w:rFonts w:ascii="Times New Roman" w:eastAsia="等线" w:hAnsi="Times New Roman" w:cs="Times New Roman"/>
          <w:i/>
          <w:iCs/>
          <w:color w:val="000000"/>
          <w:sz w:val="24"/>
          <w:szCs w:val="24"/>
        </w:rPr>
        <w:t xml:space="preserve"> </w:t>
      </w:r>
      <w:r w:rsidRPr="00DF4EDB">
        <w:rPr>
          <w:rFonts w:ascii="Times New Roman" w:eastAsia="等线" w:hAnsi="Times New Roman" w:cs="Times New Roman"/>
          <w:i/>
          <w:color w:val="131313"/>
          <w:sz w:val="24"/>
          <w:szCs w:val="24"/>
        </w:rPr>
        <w:t xml:space="preserve">D. </w:t>
      </w:r>
      <w:proofErr w:type="spellStart"/>
      <w:r w:rsidRPr="00DF4EDB">
        <w:rPr>
          <w:rFonts w:ascii="Times New Roman" w:eastAsia="等线" w:hAnsi="Times New Roman" w:cs="Times New Roman"/>
          <w:i/>
          <w:color w:val="131313"/>
          <w:sz w:val="24"/>
          <w:szCs w:val="24"/>
        </w:rPr>
        <w:t>chinense</w:t>
      </w:r>
      <w:proofErr w:type="spellEnd"/>
      <w:r w:rsidRPr="00DF4EDB">
        <w:rPr>
          <w:rFonts w:ascii="Times New Roman" w:eastAsia="等线" w:hAnsi="Times New Roman" w:cs="Times New Roman"/>
          <w:iCs/>
          <w:color w:val="131313"/>
          <w:sz w:val="24"/>
          <w:szCs w:val="24"/>
        </w:rPr>
        <w:t>. The isolated endophyte DR10-1 (</w:t>
      </w:r>
      <w:proofErr w:type="spellStart"/>
      <w:r w:rsidRPr="00DF4EDB">
        <w:rPr>
          <w:rFonts w:ascii="Times New Roman" w:eastAsia="等线" w:hAnsi="Times New Roman" w:cs="Times New Roman"/>
          <w:i/>
          <w:iCs/>
          <w:color w:val="000000"/>
          <w:sz w:val="24"/>
          <w:szCs w:val="24"/>
        </w:rPr>
        <w:t>Irpex</w:t>
      </w:r>
      <w:proofErr w:type="spellEnd"/>
      <w:r w:rsidRPr="00DF4EDB">
        <w:rPr>
          <w:rFonts w:ascii="Times New Roman" w:eastAsia="等线" w:hAnsi="Times New Roman" w:cs="Times New Roman"/>
          <w:i/>
          <w:iCs/>
          <w:color w:val="000000"/>
          <w:sz w:val="24"/>
          <w:szCs w:val="24"/>
        </w:rPr>
        <w:t xml:space="preserve"> </w:t>
      </w:r>
      <w:proofErr w:type="spellStart"/>
      <w:r w:rsidRPr="00DF4EDB">
        <w:rPr>
          <w:rFonts w:ascii="Times New Roman" w:eastAsia="等线" w:hAnsi="Times New Roman" w:cs="Times New Roman"/>
          <w:i/>
          <w:iCs/>
          <w:color w:val="000000"/>
          <w:sz w:val="24"/>
          <w:szCs w:val="24"/>
        </w:rPr>
        <w:t>lacteus</w:t>
      </w:r>
      <w:proofErr w:type="spellEnd"/>
      <w:r w:rsidRPr="00DF4EDB">
        <w:rPr>
          <w:rFonts w:ascii="Times New Roman" w:eastAsia="等线" w:hAnsi="Times New Roman" w:cs="Times New Roman"/>
          <w:iCs/>
          <w:color w:val="131313"/>
          <w:sz w:val="24"/>
          <w:szCs w:val="24"/>
        </w:rPr>
        <w:t>) has the potential to be a source of novel antioxidant/antimicrobial/</w:t>
      </w:r>
      <w:r w:rsidRPr="00DF4EDB">
        <w:rPr>
          <w:rFonts w:ascii="Times New Roman" w:eastAsia="等线" w:hAnsi="Times New Roman" w:cs="Times New Roman"/>
          <w:iCs/>
          <w:color w:val="000000"/>
          <w:sz w:val="24"/>
          <w:szCs w:val="24"/>
        </w:rPr>
        <w:t xml:space="preserve">anticancer compounds. The findings of the present study not only provide a </w:t>
      </w:r>
      <w:r w:rsidRPr="00DF4EDB">
        <w:rPr>
          <w:rFonts w:ascii="Times New Roman" w:eastAsia="等线" w:hAnsi="Times New Roman" w:cs="Times New Roman"/>
          <w:iCs/>
          <w:color w:val="131313"/>
          <w:sz w:val="24"/>
          <w:szCs w:val="24"/>
        </w:rPr>
        <w:t>sustainable</w:t>
      </w:r>
      <w:r w:rsidRPr="00DF4EDB">
        <w:rPr>
          <w:rFonts w:ascii="Times New Roman" w:eastAsia="等线" w:hAnsi="Times New Roman" w:cs="Times New Roman"/>
          <w:color w:val="131313"/>
          <w:sz w:val="24"/>
          <w:szCs w:val="24"/>
        </w:rPr>
        <w:t xml:space="preserve"> resource for the utilization of endophytic fungi in </w:t>
      </w:r>
      <w:r w:rsidRPr="00DF4EDB">
        <w:rPr>
          <w:rFonts w:ascii="Times New Roman" w:eastAsia="等线" w:hAnsi="Times New Roman" w:cs="Times New Roman"/>
          <w:i/>
          <w:color w:val="131313"/>
          <w:sz w:val="24"/>
          <w:szCs w:val="24"/>
        </w:rPr>
        <w:t xml:space="preserve">D. </w:t>
      </w:r>
      <w:proofErr w:type="spellStart"/>
      <w:r w:rsidRPr="00DF4EDB">
        <w:rPr>
          <w:rFonts w:ascii="Times New Roman" w:eastAsia="等线" w:hAnsi="Times New Roman" w:cs="Times New Roman"/>
          <w:i/>
          <w:color w:val="131313"/>
          <w:sz w:val="24"/>
          <w:szCs w:val="24"/>
        </w:rPr>
        <w:t>chinense</w:t>
      </w:r>
      <w:proofErr w:type="spellEnd"/>
      <w:r w:rsidRPr="00DF4EDB">
        <w:rPr>
          <w:rFonts w:ascii="Times New Roman" w:eastAsia="等线" w:hAnsi="Times New Roman" w:cs="Times New Roman"/>
          <w:color w:val="131313"/>
          <w:sz w:val="24"/>
          <w:szCs w:val="24"/>
        </w:rPr>
        <w:t xml:space="preserve"> but also provides an important basis for further understanding of fungal communities in medicinal plants.</w:t>
      </w:r>
    </w:p>
    <w:p w14:paraId="5907BF00" w14:textId="77777777" w:rsidR="00DF4EDB" w:rsidRPr="00DF4EDB" w:rsidRDefault="00DF4EDB" w:rsidP="00DF4EDB">
      <w:pPr>
        <w:spacing w:line="360" w:lineRule="auto"/>
        <w:rPr>
          <w:rFonts w:ascii="Times New Roman" w:eastAsia="等线" w:hAnsi="Times New Roman" w:cs="Times New Roman"/>
          <w:color w:val="131313"/>
          <w:sz w:val="24"/>
          <w:szCs w:val="24"/>
        </w:rPr>
      </w:pPr>
      <w:r w:rsidRPr="00DF4EDB">
        <w:rPr>
          <w:rFonts w:ascii="Times New Roman" w:eastAsia="等线" w:hAnsi="Times New Roman" w:cs="Times New Roman"/>
          <w:b/>
          <w:color w:val="131313"/>
          <w:sz w:val="28"/>
          <w:szCs w:val="28"/>
        </w:rPr>
        <w:t>Keywords</w:t>
      </w:r>
      <w:r w:rsidRPr="00DF4EDB">
        <w:rPr>
          <w:rFonts w:ascii="Times New Roman" w:eastAsia="等线" w:hAnsi="Times New Roman" w:cs="Times New Roman"/>
          <w:color w:val="131313"/>
          <w:sz w:val="28"/>
          <w:szCs w:val="28"/>
        </w:rPr>
        <w:t xml:space="preserve">: </w:t>
      </w:r>
      <w:proofErr w:type="spellStart"/>
      <w:r w:rsidRPr="00DF4EDB">
        <w:rPr>
          <w:rFonts w:ascii="Times New Roman" w:eastAsia="等线" w:hAnsi="Times New Roman" w:cs="Times New Roman"/>
          <w:i/>
          <w:color w:val="131313"/>
          <w:sz w:val="24"/>
          <w:szCs w:val="24"/>
        </w:rPr>
        <w:t>Distylium</w:t>
      </w:r>
      <w:proofErr w:type="spellEnd"/>
      <w:r w:rsidRPr="00DF4EDB">
        <w:rPr>
          <w:rFonts w:ascii="Times New Roman" w:eastAsia="等线" w:hAnsi="Times New Roman" w:cs="Times New Roman"/>
          <w:i/>
          <w:color w:val="131313"/>
          <w:sz w:val="24"/>
          <w:szCs w:val="24"/>
        </w:rPr>
        <w:t xml:space="preserve"> </w:t>
      </w:r>
      <w:proofErr w:type="spellStart"/>
      <w:r w:rsidRPr="00DF4EDB">
        <w:rPr>
          <w:rFonts w:ascii="Times New Roman" w:eastAsia="等线" w:hAnsi="Times New Roman" w:cs="Times New Roman"/>
          <w:i/>
          <w:color w:val="131313"/>
          <w:sz w:val="24"/>
          <w:szCs w:val="24"/>
        </w:rPr>
        <w:t>chinense</w:t>
      </w:r>
      <w:proofErr w:type="spellEnd"/>
      <w:r w:rsidRPr="00DF4EDB">
        <w:rPr>
          <w:rFonts w:ascii="Times New Roman" w:eastAsia="等线" w:hAnsi="Times New Roman" w:cs="Times New Roman"/>
          <w:color w:val="131313"/>
          <w:sz w:val="24"/>
          <w:szCs w:val="24"/>
        </w:rPr>
        <w:t>; Bioactivity; Endophytic fungi; Identification; Metabolites</w:t>
      </w:r>
    </w:p>
    <w:p w14:paraId="3E169F49" w14:textId="475E3F47" w:rsidR="00FE38F1" w:rsidRPr="00DF4EDB" w:rsidRDefault="00FE38F1"/>
    <w:p w14:paraId="05AE7218" w14:textId="105BBA65" w:rsidR="00CF0B14" w:rsidRDefault="00CF0B14"/>
    <w:p w14:paraId="67BCF5BF" w14:textId="3513CCF7" w:rsidR="00CF0B14" w:rsidRDefault="00CF0B14"/>
    <w:p w14:paraId="53AAF8E5" w14:textId="611B48E0" w:rsidR="00E51FE0" w:rsidRDefault="00E51FE0"/>
    <w:p w14:paraId="6EC7917D" w14:textId="792559A0" w:rsidR="00E51FE0" w:rsidRDefault="00E51FE0"/>
    <w:p w14:paraId="28EC3AA6" w14:textId="0992BEF6" w:rsidR="00E51FE0" w:rsidRDefault="00E51FE0"/>
    <w:p w14:paraId="5DB48FE0" w14:textId="73005A2A" w:rsidR="00E51FE0" w:rsidRDefault="00E51FE0"/>
    <w:p w14:paraId="6F8FFCA2" w14:textId="01DBCAF7" w:rsidR="00E51FE0" w:rsidRDefault="00E51FE0"/>
    <w:p w14:paraId="68061FCC" w14:textId="4DFECC8C" w:rsidR="00E51FE0" w:rsidRDefault="00E51FE0"/>
    <w:p w14:paraId="42F9F5DE" w14:textId="0A5A2BC8" w:rsidR="00E51FE0" w:rsidRDefault="00E51FE0"/>
    <w:p w14:paraId="404E3ADF" w14:textId="14356517" w:rsidR="00E51FE0" w:rsidRDefault="00E51FE0"/>
    <w:p w14:paraId="5F73E24B" w14:textId="7BBD4743" w:rsidR="00E51FE0" w:rsidRDefault="00E51FE0"/>
    <w:p w14:paraId="2763C463" w14:textId="3971C4EF" w:rsidR="00E51FE0" w:rsidRDefault="00E51FE0"/>
    <w:p w14:paraId="5C9CDCCA" w14:textId="08CF14AB" w:rsidR="00E51FE0" w:rsidRDefault="00E51FE0"/>
    <w:p w14:paraId="0B588B16" w14:textId="5EDC8FDA" w:rsidR="00E51FE0" w:rsidRDefault="00E51FE0"/>
    <w:p w14:paraId="4E877543" w14:textId="3DAA67BA" w:rsidR="00E51FE0" w:rsidRDefault="00E51FE0"/>
    <w:p w14:paraId="4D5A22FC" w14:textId="15FD0447" w:rsidR="00E51FE0" w:rsidRDefault="00E51FE0"/>
    <w:p w14:paraId="534A4DA3" w14:textId="77777777" w:rsidR="00E51FE0" w:rsidRDefault="00E51FE0">
      <w:pPr>
        <w:rPr>
          <w:rFonts w:hint="eastAsia"/>
        </w:rPr>
      </w:pPr>
    </w:p>
    <w:p w14:paraId="12CEB5B7" w14:textId="77777777" w:rsidR="00CF0B14" w:rsidRPr="00E51FE0" w:rsidRDefault="00CF0B14" w:rsidP="000F5D89">
      <w:pPr>
        <w:spacing w:line="360" w:lineRule="auto"/>
        <w:rPr>
          <w:rFonts w:ascii="Times New Roman" w:hAnsi="Times New Roman" w:cs="Times New Roman"/>
          <w:b/>
          <w:bCs/>
          <w:sz w:val="28"/>
          <w:szCs w:val="28"/>
        </w:rPr>
      </w:pPr>
      <w:r w:rsidRPr="00E51FE0">
        <w:rPr>
          <w:rFonts w:ascii="Times New Roman" w:hAnsi="Times New Roman" w:cs="Times New Roman"/>
          <w:b/>
          <w:bCs/>
          <w:sz w:val="28"/>
          <w:szCs w:val="28"/>
        </w:rPr>
        <w:lastRenderedPageBreak/>
        <w:t>Supporting Information</w:t>
      </w:r>
      <w:r w:rsidRPr="00E51FE0">
        <w:rPr>
          <w:rFonts w:ascii="Times New Roman" w:hAnsi="Times New Roman" w:cs="Times New Roman" w:hint="eastAsia"/>
          <w:b/>
          <w:bCs/>
          <w:sz w:val="28"/>
          <w:szCs w:val="28"/>
        </w:rPr>
        <w:t xml:space="preserve"> List:</w:t>
      </w:r>
    </w:p>
    <w:p w14:paraId="51CD30E3" w14:textId="4BC9A965" w:rsidR="000F5D89" w:rsidRDefault="000F5D89" w:rsidP="000F5D89">
      <w:pPr>
        <w:spacing w:line="360" w:lineRule="auto"/>
        <w:rPr>
          <w:rFonts w:ascii="Times New Roman" w:hAnsi="Times New Roman" w:cs="Times New Roman"/>
          <w:sz w:val="24"/>
          <w:szCs w:val="24"/>
        </w:rPr>
      </w:pPr>
      <w:r w:rsidRPr="00C6771E">
        <w:rPr>
          <w:rFonts w:ascii="Times New Roman" w:hAnsi="Times New Roman" w:cs="Times New Roman" w:hint="eastAsia"/>
          <w:b/>
          <w:bCs/>
          <w:sz w:val="24"/>
          <w:szCs w:val="24"/>
        </w:rPr>
        <w:t>P</w:t>
      </w:r>
      <w:r w:rsidRPr="00C6771E">
        <w:rPr>
          <w:rFonts w:ascii="Times New Roman" w:hAnsi="Times New Roman" w:cs="Times New Roman"/>
          <w:b/>
          <w:bCs/>
          <w:sz w:val="24"/>
          <w:szCs w:val="24"/>
        </w:rPr>
        <w:t>art A</w:t>
      </w:r>
      <w:r>
        <w:rPr>
          <w:rFonts w:ascii="Times New Roman" w:hAnsi="Times New Roman" w:cs="Times New Roman"/>
          <w:sz w:val="24"/>
          <w:szCs w:val="24"/>
        </w:rPr>
        <w:t xml:space="preserve"> Table</w:t>
      </w:r>
      <w:r w:rsidR="0040793A">
        <w:rPr>
          <w:rFonts w:ascii="Times New Roman" w:hAnsi="Times New Roman" w:cs="Times New Roman" w:hint="eastAsia"/>
          <w:sz w:val="24"/>
          <w:szCs w:val="24"/>
        </w:rPr>
        <w:t>s</w:t>
      </w:r>
      <w:r>
        <w:rPr>
          <w:rFonts w:ascii="Times New Roman" w:hAnsi="Times New Roman" w:cs="Times New Roman"/>
          <w:sz w:val="24"/>
          <w:szCs w:val="24"/>
        </w:rPr>
        <w:t xml:space="preserve"> and figure</w:t>
      </w:r>
      <w:r w:rsidR="0040793A">
        <w:rPr>
          <w:rFonts w:ascii="Times New Roman" w:hAnsi="Times New Roman" w:cs="Times New Roman"/>
          <w:sz w:val="24"/>
          <w:szCs w:val="24"/>
        </w:rPr>
        <w:t>s</w:t>
      </w:r>
    </w:p>
    <w:p w14:paraId="051D6135" w14:textId="21FF8515" w:rsidR="00CF0B14" w:rsidRDefault="00CF0B14" w:rsidP="000F5D89">
      <w:pPr>
        <w:spacing w:line="360" w:lineRule="auto"/>
        <w:rPr>
          <w:rFonts w:ascii="Times New Roman" w:hAnsi="Times New Roman" w:cs="Times New Roman"/>
          <w:sz w:val="24"/>
          <w:szCs w:val="24"/>
        </w:rPr>
      </w:pPr>
      <w:r>
        <w:rPr>
          <w:rFonts w:ascii="Times New Roman" w:hAnsi="Times New Roman" w:cs="Times New Roman"/>
          <w:sz w:val="24"/>
          <w:szCs w:val="24"/>
        </w:rPr>
        <w:t>T</w:t>
      </w:r>
      <w:r>
        <w:rPr>
          <w:rFonts w:ascii="Times New Roman" w:hAnsi="Times New Roman" w:cs="Times New Roman" w:hint="eastAsia"/>
          <w:sz w:val="24"/>
          <w:szCs w:val="24"/>
        </w:rPr>
        <w:t>ab</w:t>
      </w:r>
      <w:r>
        <w:rPr>
          <w:rFonts w:ascii="Times New Roman" w:hAnsi="Times New Roman" w:cs="Times New Roman"/>
          <w:sz w:val="24"/>
          <w:szCs w:val="24"/>
        </w:rPr>
        <w:t xml:space="preserve">le </w:t>
      </w:r>
      <w:r w:rsidRPr="009C74D1">
        <w:rPr>
          <w:rFonts w:ascii="Times New Roman" w:hAnsi="Times New Roman" w:cs="Times New Roman"/>
          <w:sz w:val="24"/>
          <w:szCs w:val="24"/>
        </w:rPr>
        <w:t>S</w:t>
      </w:r>
      <w:r>
        <w:rPr>
          <w:rFonts w:ascii="Times New Roman" w:hAnsi="Times New Roman" w:cs="Times New Roman"/>
          <w:sz w:val="24"/>
          <w:szCs w:val="24"/>
        </w:rPr>
        <w:t>1</w:t>
      </w:r>
      <w:r w:rsidRPr="009C74D1">
        <w:rPr>
          <w:rFonts w:ascii="Times New Roman" w:hAnsi="Times New Roman" w:cs="Times New Roman"/>
          <w:sz w:val="24"/>
          <w:szCs w:val="24"/>
        </w:rPr>
        <w:t>.</w:t>
      </w:r>
      <w:r w:rsidRPr="009C74D1">
        <w:rPr>
          <w:rFonts w:ascii="Times New Roman" w:hAnsi="Times New Roman" w:cs="Times New Roman"/>
          <w:b/>
          <w:sz w:val="24"/>
          <w:szCs w:val="24"/>
        </w:rPr>
        <w:t xml:space="preserve"> </w:t>
      </w:r>
      <w:r w:rsidR="00FE7556" w:rsidRPr="00FE7556">
        <w:rPr>
          <w:rFonts w:ascii="Times New Roman" w:hAnsi="Times New Roman" w:cs="Times New Roman"/>
          <w:sz w:val="24"/>
          <w:szCs w:val="24"/>
        </w:rPr>
        <w:t>E</w:t>
      </w:r>
      <w:r w:rsidR="00FE7556">
        <w:rPr>
          <w:rFonts w:ascii="Times New Roman" w:hAnsi="Times New Roman" w:cs="Times New Roman"/>
          <w:sz w:val="24"/>
          <w:szCs w:val="24"/>
        </w:rPr>
        <w:t xml:space="preserve">ndophytic fungi from </w:t>
      </w:r>
      <w:r w:rsidR="00FE7556" w:rsidRPr="00FE7556">
        <w:rPr>
          <w:rFonts w:ascii="Times New Roman" w:hAnsi="Times New Roman" w:cs="Times New Roman"/>
          <w:i/>
          <w:iCs/>
          <w:sz w:val="24"/>
          <w:szCs w:val="24"/>
        </w:rPr>
        <w:t xml:space="preserve">D. </w:t>
      </w:r>
      <w:proofErr w:type="spellStart"/>
      <w:r w:rsidR="00FE7556" w:rsidRPr="00FE7556">
        <w:rPr>
          <w:rFonts w:ascii="Times New Roman" w:hAnsi="Times New Roman" w:cs="Times New Roman"/>
          <w:i/>
          <w:iCs/>
          <w:sz w:val="24"/>
          <w:szCs w:val="24"/>
        </w:rPr>
        <w:t>chinense</w:t>
      </w:r>
      <w:proofErr w:type="spellEnd"/>
      <w:r w:rsidR="00FE7556">
        <w:rPr>
          <w:rFonts w:ascii="Times New Roman" w:hAnsi="Times New Roman" w:cs="Times New Roman"/>
          <w:sz w:val="24"/>
          <w:szCs w:val="24"/>
        </w:rPr>
        <w:t xml:space="preserve"> and corresponding </w:t>
      </w:r>
      <w:r w:rsidR="00E51FE0" w:rsidRPr="00371195">
        <w:rPr>
          <w:rFonts w:ascii="Times New Roman" w:hAnsi="Times New Roman" w:cs="Times New Roman"/>
          <w:color w:val="000000"/>
          <w:sz w:val="24"/>
          <w:szCs w:val="24"/>
        </w:rPr>
        <w:t>isolation frequency (</w:t>
      </w:r>
      <w:r w:rsidR="00E51FE0" w:rsidRPr="00371195">
        <w:rPr>
          <w:rFonts w:ascii="Times New Roman" w:hAnsi="Times New Roman" w:cs="Times New Roman"/>
          <w:i/>
          <w:iCs/>
          <w:color w:val="000000"/>
          <w:sz w:val="24"/>
          <w:szCs w:val="24"/>
        </w:rPr>
        <w:t>IF</w:t>
      </w:r>
      <w:r w:rsidR="00E51FE0" w:rsidRPr="00371195">
        <w:rPr>
          <w:rFonts w:ascii="Times New Roman" w:hAnsi="Times New Roman" w:cs="Times New Roman"/>
          <w:color w:val="000000"/>
          <w:sz w:val="24"/>
          <w:szCs w:val="24"/>
        </w:rPr>
        <w:t>)</w:t>
      </w:r>
      <w:r w:rsidR="00FE7556">
        <w:rPr>
          <w:rFonts w:ascii="Times New Roman" w:hAnsi="Times New Roman" w:cs="Times New Roman"/>
          <w:sz w:val="24"/>
          <w:szCs w:val="24"/>
        </w:rPr>
        <w:t>.</w:t>
      </w:r>
    </w:p>
    <w:p w14:paraId="68E82E98" w14:textId="18047BF9" w:rsidR="00FE7556" w:rsidRDefault="00FE7556" w:rsidP="000F5D89">
      <w:pPr>
        <w:spacing w:line="360" w:lineRule="auto"/>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able S2. Antioxidant activity of endophytic fungi from </w:t>
      </w:r>
      <w:r w:rsidRPr="00FE7556">
        <w:rPr>
          <w:rFonts w:ascii="Times New Roman" w:hAnsi="Times New Roman" w:cs="Times New Roman"/>
          <w:i/>
          <w:iCs/>
          <w:sz w:val="24"/>
          <w:szCs w:val="24"/>
        </w:rPr>
        <w:t>D.</w:t>
      </w:r>
      <w:r w:rsidR="000F5D89">
        <w:rPr>
          <w:rFonts w:ascii="Times New Roman" w:hAnsi="Times New Roman" w:cs="Times New Roman"/>
          <w:i/>
          <w:iCs/>
          <w:sz w:val="24"/>
          <w:szCs w:val="24"/>
        </w:rPr>
        <w:t xml:space="preserve"> </w:t>
      </w:r>
      <w:proofErr w:type="spellStart"/>
      <w:r w:rsidRPr="00FE7556">
        <w:rPr>
          <w:rFonts w:ascii="Times New Roman" w:hAnsi="Times New Roman" w:cs="Times New Roman"/>
          <w:i/>
          <w:iCs/>
          <w:sz w:val="24"/>
          <w:szCs w:val="24"/>
        </w:rPr>
        <w:t>chinense</w:t>
      </w:r>
      <w:proofErr w:type="spellEnd"/>
      <w:r>
        <w:rPr>
          <w:rFonts w:ascii="Times New Roman" w:hAnsi="Times New Roman" w:cs="Times New Roman"/>
          <w:sz w:val="24"/>
          <w:szCs w:val="24"/>
        </w:rPr>
        <w:t>.</w:t>
      </w:r>
    </w:p>
    <w:p w14:paraId="03A95656" w14:textId="7F14CA75" w:rsidR="00FE7556" w:rsidRDefault="00FE7556" w:rsidP="000F5D89">
      <w:pPr>
        <w:spacing w:line="360" w:lineRule="auto"/>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able S3. </w:t>
      </w:r>
      <w:r w:rsidRPr="00FE7556">
        <w:rPr>
          <w:rFonts w:ascii="Times New Roman" w:hAnsi="Times New Roman" w:cs="Times New Roman"/>
          <w:sz w:val="24"/>
          <w:szCs w:val="24"/>
        </w:rPr>
        <w:t>Antimicrobial activity</w:t>
      </w:r>
      <w:r>
        <w:rPr>
          <w:rFonts w:ascii="Times New Roman" w:hAnsi="Times New Roman" w:cs="Times New Roman"/>
          <w:sz w:val="24"/>
          <w:szCs w:val="24"/>
        </w:rPr>
        <w:t xml:space="preserve"> of endophytic fungi from </w:t>
      </w:r>
      <w:r w:rsidRPr="00FE7556">
        <w:rPr>
          <w:rFonts w:ascii="Times New Roman" w:hAnsi="Times New Roman" w:cs="Times New Roman"/>
          <w:i/>
          <w:iCs/>
          <w:sz w:val="24"/>
          <w:szCs w:val="24"/>
        </w:rPr>
        <w:t>D.</w:t>
      </w:r>
      <w:r w:rsidR="000F5D89">
        <w:rPr>
          <w:rFonts w:ascii="Times New Roman" w:hAnsi="Times New Roman" w:cs="Times New Roman"/>
          <w:i/>
          <w:iCs/>
          <w:sz w:val="24"/>
          <w:szCs w:val="24"/>
        </w:rPr>
        <w:t xml:space="preserve"> </w:t>
      </w:r>
      <w:proofErr w:type="spellStart"/>
      <w:r w:rsidRPr="00FE7556">
        <w:rPr>
          <w:rFonts w:ascii="Times New Roman" w:hAnsi="Times New Roman" w:cs="Times New Roman"/>
          <w:i/>
          <w:iCs/>
          <w:sz w:val="24"/>
          <w:szCs w:val="24"/>
        </w:rPr>
        <w:t>chinense</w:t>
      </w:r>
      <w:proofErr w:type="spellEnd"/>
      <w:r>
        <w:rPr>
          <w:rFonts w:ascii="Times New Roman" w:hAnsi="Times New Roman" w:cs="Times New Roman"/>
          <w:sz w:val="24"/>
          <w:szCs w:val="24"/>
        </w:rPr>
        <w:t>.</w:t>
      </w:r>
    </w:p>
    <w:p w14:paraId="4284F8C4" w14:textId="5BA7E3E3" w:rsidR="00FE7556" w:rsidRDefault="00FE7556" w:rsidP="00A13D4E">
      <w:pPr>
        <w:spacing w:line="360" w:lineRule="auto"/>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able S4. </w:t>
      </w:r>
      <w:r w:rsidRPr="00FE7556">
        <w:rPr>
          <w:rFonts w:ascii="Times New Roman" w:hAnsi="Times New Roman" w:cs="Times New Roman"/>
          <w:sz w:val="24"/>
          <w:szCs w:val="24"/>
        </w:rPr>
        <w:t>Anti</w:t>
      </w:r>
      <w:r>
        <w:rPr>
          <w:rFonts w:ascii="Times New Roman" w:hAnsi="Times New Roman" w:cs="Times New Roman"/>
          <w:sz w:val="24"/>
          <w:szCs w:val="24"/>
        </w:rPr>
        <w:t>cancer</w:t>
      </w:r>
      <w:r w:rsidRPr="00FE7556">
        <w:rPr>
          <w:rFonts w:ascii="Times New Roman" w:hAnsi="Times New Roman" w:cs="Times New Roman"/>
          <w:sz w:val="24"/>
          <w:szCs w:val="24"/>
        </w:rPr>
        <w:t xml:space="preserve"> activity</w:t>
      </w:r>
      <w:r>
        <w:rPr>
          <w:rFonts w:ascii="Times New Roman" w:hAnsi="Times New Roman" w:cs="Times New Roman"/>
          <w:sz w:val="24"/>
          <w:szCs w:val="24"/>
        </w:rPr>
        <w:t xml:space="preserve"> of endophytic fungi from </w:t>
      </w:r>
      <w:r w:rsidRPr="00FE7556">
        <w:rPr>
          <w:rFonts w:ascii="Times New Roman" w:hAnsi="Times New Roman" w:cs="Times New Roman"/>
          <w:i/>
          <w:iCs/>
          <w:sz w:val="24"/>
          <w:szCs w:val="24"/>
        </w:rPr>
        <w:t>D.</w:t>
      </w:r>
      <w:r w:rsidR="000F5D89">
        <w:rPr>
          <w:rFonts w:ascii="Times New Roman" w:hAnsi="Times New Roman" w:cs="Times New Roman"/>
          <w:i/>
          <w:iCs/>
          <w:sz w:val="24"/>
          <w:szCs w:val="24"/>
        </w:rPr>
        <w:t xml:space="preserve"> </w:t>
      </w:r>
      <w:proofErr w:type="spellStart"/>
      <w:r w:rsidRPr="00FE7556">
        <w:rPr>
          <w:rFonts w:ascii="Times New Roman" w:hAnsi="Times New Roman" w:cs="Times New Roman"/>
          <w:i/>
          <w:iCs/>
          <w:sz w:val="24"/>
          <w:szCs w:val="24"/>
        </w:rPr>
        <w:t>chinense</w:t>
      </w:r>
      <w:proofErr w:type="spellEnd"/>
      <w:r>
        <w:rPr>
          <w:rFonts w:ascii="Times New Roman" w:hAnsi="Times New Roman" w:cs="Times New Roman"/>
          <w:sz w:val="24"/>
          <w:szCs w:val="24"/>
        </w:rPr>
        <w:t>.</w:t>
      </w:r>
    </w:p>
    <w:p w14:paraId="094805BE" w14:textId="2BB0DCC9" w:rsidR="00BE6B26" w:rsidRPr="00BE6B26" w:rsidRDefault="000F5D89" w:rsidP="00A13D4E">
      <w:pPr>
        <w:spacing w:line="360" w:lineRule="auto"/>
        <w:rPr>
          <w:rFonts w:ascii="Times New Roman" w:eastAsia="宋体" w:hAnsi="Times New Roman" w:cs="Times New Roman"/>
          <w:bCs/>
          <w:color w:val="000000"/>
          <w:sz w:val="24"/>
          <w:szCs w:val="24"/>
        </w:rPr>
      </w:pPr>
      <w:r>
        <w:rPr>
          <w:rFonts w:ascii="Times New Roman" w:hAnsi="Times New Roman" w:cs="Times New Roman" w:hint="eastAsia"/>
          <w:sz w:val="24"/>
          <w:szCs w:val="24"/>
        </w:rPr>
        <w:t>F</w:t>
      </w:r>
      <w:r>
        <w:rPr>
          <w:rFonts w:ascii="Times New Roman" w:hAnsi="Times New Roman" w:cs="Times New Roman"/>
          <w:sz w:val="24"/>
          <w:szCs w:val="24"/>
        </w:rPr>
        <w:t xml:space="preserve">igure S1. </w:t>
      </w:r>
      <w:r w:rsidR="00BE6B26" w:rsidRPr="00BE6B26">
        <w:rPr>
          <w:rFonts w:ascii="Times New Roman" w:eastAsia="宋体" w:hAnsi="Times New Roman" w:cs="Times New Roman"/>
          <w:bCs/>
          <w:color w:val="000000"/>
          <w:sz w:val="24"/>
          <w:szCs w:val="24"/>
        </w:rPr>
        <w:t>Morphological characteristics and microscopic morphology of DR10-1.</w:t>
      </w:r>
    </w:p>
    <w:p w14:paraId="2B110631" w14:textId="0C3BEE60" w:rsidR="00BE6B26" w:rsidRPr="00BE6B26" w:rsidRDefault="00BE6B26" w:rsidP="00D01B2F">
      <w:pPr>
        <w:spacing w:line="360" w:lineRule="auto"/>
        <w:rPr>
          <w:rFonts w:ascii="Times New Roman" w:eastAsia="宋体" w:hAnsi="Times New Roman" w:cs="Times New Roman"/>
          <w:sz w:val="24"/>
          <w:szCs w:val="24"/>
        </w:rPr>
      </w:pPr>
      <w:r w:rsidRPr="00BE6B26">
        <w:rPr>
          <w:rFonts w:ascii="Times New Roman" w:eastAsia="宋体" w:hAnsi="Times New Roman" w:cs="Times New Roman"/>
          <w:bCs/>
          <w:color w:val="000000"/>
          <w:sz w:val="24"/>
          <w:szCs w:val="24"/>
        </w:rPr>
        <w:t xml:space="preserve">A. Front view of </w:t>
      </w:r>
      <w:proofErr w:type="spellStart"/>
      <w:r w:rsidR="00D01B2F">
        <w:rPr>
          <w:rFonts w:ascii="Times New Roman" w:hAnsi="Times New Roman"/>
          <w:i/>
          <w:iCs/>
          <w:color w:val="231F20"/>
          <w:kern w:val="0"/>
          <w:sz w:val="24"/>
          <w:szCs w:val="24"/>
        </w:rPr>
        <w:t>Irpex</w:t>
      </w:r>
      <w:proofErr w:type="spellEnd"/>
      <w:r w:rsidR="00D01B2F">
        <w:rPr>
          <w:rFonts w:ascii="Times New Roman" w:hAnsi="Times New Roman"/>
          <w:i/>
          <w:iCs/>
          <w:color w:val="231F20"/>
          <w:kern w:val="0"/>
          <w:sz w:val="24"/>
          <w:szCs w:val="24"/>
        </w:rPr>
        <w:t xml:space="preserve"> </w:t>
      </w:r>
      <w:proofErr w:type="spellStart"/>
      <w:r w:rsidR="00D01B2F">
        <w:rPr>
          <w:rFonts w:ascii="Times New Roman" w:hAnsi="Times New Roman"/>
          <w:i/>
          <w:iCs/>
          <w:color w:val="231F20"/>
          <w:kern w:val="0"/>
          <w:sz w:val="24"/>
          <w:szCs w:val="24"/>
        </w:rPr>
        <w:t>lacteus</w:t>
      </w:r>
      <w:proofErr w:type="spellEnd"/>
      <w:r w:rsidRPr="00BE6B26">
        <w:rPr>
          <w:rFonts w:ascii="Times New Roman" w:eastAsia="宋体" w:hAnsi="Times New Roman" w:cs="Times New Roman"/>
          <w:sz w:val="24"/>
          <w:szCs w:val="24"/>
        </w:rPr>
        <w:t xml:space="preserve"> DR10-1 </w:t>
      </w:r>
      <w:r w:rsidRPr="00BE6B26">
        <w:rPr>
          <w:rFonts w:ascii="Times New Roman" w:eastAsia="宋体" w:hAnsi="Times New Roman" w:cs="Times New Roman"/>
          <w:bCs/>
          <w:color w:val="000000"/>
          <w:sz w:val="24"/>
          <w:szCs w:val="24"/>
        </w:rPr>
        <w:t xml:space="preserve">grown on PDA media 7 days; </w:t>
      </w:r>
    </w:p>
    <w:p w14:paraId="47275A2C" w14:textId="2CECBD7A" w:rsidR="00BE6B26" w:rsidRDefault="00BE6B26" w:rsidP="00D01B2F">
      <w:pPr>
        <w:spacing w:line="360" w:lineRule="auto"/>
        <w:rPr>
          <w:rFonts w:ascii="Times New Roman" w:eastAsia="宋体" w:hAnsi="Times New Roman" w:cs="Times New Roman"/>
          <w:bCs/>
          <w:color w:val="000000"/>
          <w:sz w:val="24"/>
          <w:szCs w:val="24"/>
        </w:rPr>
      </w:pPr>
      <w:r w:rsidRPr="00BE6B26">
        <w:rPr>
          <w:rFonts w:ascii="Times New Roman" w:eastAsia="宋体" w:hAnsi="Times New Roman" w:cs="Times New Roman"/>
          <w:bCs/>
          <w:color w:val="000000"/>
          <w:sz w:val="24"/>
          <w:szCs w:val="24"/>
        </w:rPr>
        <w:t xml:space="preserve">B. Microscopic structures of </w:t>
      </w:r>
      <w:proofErr w:type="spellStart"/>
      <w:r w:rsidR="00D01B2F">
        <w:rPr>
          <w:rFonts w:ascii="Times New Roman" w:hAnsi="Times New Roman"/>
          <w:i/>
          <w:iCs/>
          <w:color w:val="231F20"/>
          <w:kern w:val="0"/>
          <w:sz w:val="24"/>
          <w:szCs w:val="24"/>
        </w:rPr>
        <w:t>Irpex</w:t>
      </w:r>
      <w:proofErr w:type="spellEnd"/>
      <w:r w:rsidR="00D01B2F">
        <w:rPr>
          <w:rFonts w:ascii="Times New Roman" w:hAnsi="Times New Roman"/>
          <w:i/>
          <w:iCs/>
          <w:color w:val="231F20"/>
          <w:kern w:val="0"/>
          <w:sz w:val="24"/>
          <w:szCs w:val="24"/>
        </w:rPr>
        <w:t xml:space="preserve"> </w:t>
      </w:r>
      <w:proofErr w:type="spellStart"/>
      <w:r w:rsidR="00D01B2F">
        <w:rPr>
          <w:rFonts w:ascii="Times New Roman" w:hAnsi="Times New Roman"/>
          <w:i/>
          <w:iCs/>
          <w:color w:val="231F20"/>
          <w:kern w:val="0"/>
          <w:sz w:val="24"/>
          <w:szCs w:val="24"/>
        </w:rPr>
        <w:t>lacteus</w:t>
      </w:r>
      <w:proofErr w:type="spellEnd"/>
      <w:r w:rsidR="00D01B2F">
        <w:rPr>
          <w:rFonts w:ascii="Times New Roman" w:hAnsi="Times New Roman"/>
          <w:i/>
          <w:iCs/>
          <w:color w:val="231F20"/>
          <w:kern w:val="0"/>
          <w:sz w:val="24"/>
          <w:szCs w:val="24"/>
        </w:rPr>
        <w:t xml:space="preserve"> </w:t>
      </w:r>
      <w:r w:rsidRPr="00BE6B26">
        <w:rPr>
          <w:rFonts w:ascii="Times New Roman" w:eastAsia="宋体" w:hAnsi="Times New Roman" w:cs="Times New Roman"/>
          <w:sz w:val="24"/>
          <w:szCs w:val="24"/>
        </w:rPr>
        <w:t xml:space="preserve">DR10-1 </w:t>
      </w:r>
      <w:r w:rsidRPr="00BE6B26">
        <w:rPr>
          <w:rFonts w:ascii="Times New Roman" w:eastAsia="宋体" w:hAnsi="Times New Roman" w:cs="Times New Roman"/>
          <w:bCs/>
          <w:color w:val="000000"/>
          <w:sz w:val="24"/>
          <w:szCs w:val="24"/>
        </w:rPr>
        <w:t>grown on PDA 10 days.</w:t>
      </w:r>
    </w:p>
    <w:p w14:paraId="10A8AF76" w14:textId="25E69616" w:rsidR="00363026" w:rsidRPr="00BE6B26" w:rsidRDefault="00363026" w:rsidP="00A13D4E">
      <w:pPr>
        <w:spacing w:line="360" w:lineRule="auto"/>
        <w:rPr>
          <w:rFonts w:ascii="Times New Roman" w:eastAsia="宋体" w:hAnsi="Times New Roman" w:cs="Times New Roman" w:hint="eastAsia"/>
          <w:bCs/>
          <w:color w:val="000000"/>
          <w:sz w:val="24"/>
          <w:szCs w:val="24"/>
        </w:rPr>
      </w:pPr>
      <w:r w:rsidRPr="00363026">
        <w:rPr>
          <w:rFonts w:ascii="Times New Roman" w:eastAsia="宋体" w:hAnsi="Times New Roman" w:cs="Times New Roman"/>
          <w:bCs/>
          <w:color w:val="000000"/>
          <w:sz w:val="24"/>
          <w:szCs w:val="24"/>
        </w:rPr>
        <w:t>Figure S2.</w:t>
      </w:r>
      <w:r w:rsidRPr="00363026">
        <w:rPr>
          <w:rFonts w:ascii="Times New Roman" w:eastAsia="宋体" w:hAnsi="Times New Roman" w:cs="Times New Roman"/>
          <w:b/>
          <w:bCs/>
          <w:color w:val="000000"/>
          <w:sz w:val="24"/>
          <w:szCs w:val="24"/>
        </w:rPr>
        <w:t xml:space="preserve"> </w:t>
      </w:r>
      <w:r w:rsidRPr="00363026">
        <w:rPr>
          <w:rFonts w:ascii="Times New Roman" w:eastAsia="宋体" w:hAnsi="Times New Roman" w:cs="Times New Roman"/>
          <w:bCs/>
          <w:color w:val="000000"/>
          <w:sz w:val="24"/>
          <w:szCs w:val="24"/>
        </w:rPr>
        <w:t xml:space="preserve">Neighbor-joining tree based on ITS rDNA sequence of the fungus </w:t>
      </w:r>
      <w:r w:rsidRPr="00363026">
        <w:rPr>
          <w:rFonts w:ascii="Times New Roman" w:eastAsia="宋体" w:hAnsi="Times New Roman" w:cs="Times New Roman" w:hint="eastAsia"/>
          <w:bCs/>
          <w:color w:val="000000"/>
          <w:sz w:val="24"/>
          <w:szCs w:val="24"/>
        </w:rPr>
        <w:t>DR10-1</w:t>
      </w:r>
      <w:r w:rsidRPr="00363026">
        <w:rPr>
          <w:rFonts w:ascii="Times New Roman" w:eastAsia="宋体" w:hAnsi="Times New Roman" w:cs="Times New Roman"/>
          <w:bCs/>
          <w:color w:val="000000"/>
          <w:sz w:val="24"/>
          <w:szCs w:val="24"/>
        </w:rPr>
        <w:t xml:space="preserve"> and its closest ITS rDNA matches in the GenBank.</w:t>
      </w:r>
    </w:p>
    <w:p w14:paraId="54CD8C2D" w14:textId="564ECD34" w:rsidR="00677FF9" w:rsidRDefault="00677FF9" w:rsidP="00A13D4E">
      <w:pPr>
        <w:spacing w:line="360" w:lineRule="auto"/>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igure S</w:t>
      </w:r>
      <w:r w:rsidR="00B40058">
        <w:rPr>
          <w:rFonts w:ascii="Times New Roman" w:hAnsi="Times New Roman" w:cs="Times New Roman" w:hint="eastAsia"/>
          <w:sz w:val="24"/>
          <w:szCs w:val="24"/>
        </w:rPr>
        <w:t>3</w:t>
      </w:r>
      <w:r>
        <w:rPr>
          <w:rFonts w:ascii="Times New Roman" w:hAnsi="Times New Roman" w:cs="Times New Roman"/>
          <w:sz w:val="24"/>
          <w:szCs w:val="24"/>
        </w:rPr>
        <w:t xml:space="preserve">. </w:t>
      </w:r>
      <w:r w:rsidRPr="009C74D1">
        <w:rPr>
          <w:rFonts w:ascii="Times New Roman" w:hAnsi="Times New Roman" w:cs="Times New Roman"/>
          <w:sz w:val="24"/>
          <w:szCs w:val="24"/>
          <w:vertAlign w:val="superscript"/>
        </w:rPr>
        <w:t>1</w:t>
      </w:r>
      <w:r w:rsidRPr="009C74D1">
        <w:rPr>
          <w:rFonts w:ascii="Times New Roman" w:hAnsi="Times New Roman" w:cs="Times New Roman"/>
          <w:sz w:val="24"/>
          <w:szCs w:val="24"/>
        </w:rPr>
        <w:t xml:space="preserve">H NMR spectrum of compound </w:t>
      </w:r>
      <w:r w:rsidRPr="009C74D1">
        <w:rPr>
          <w:rFonts w:ascii="Times New Roman" w:hAnsi="Times New Roman" w:cs="Times New Roman"/>
          <w:b/>
          <w:sz w:val="24"/>
          <w:szCs w:val="24"/>
        </w:rPr>
        <w:t>1</w:t>
      </w:r>
      <w:r w:rsidRPr="009C74D1">
        <w:rPr>
          <w:rFonts w:ascii="Times New Roman" w:hAnsi="Times New Roman" w:cs="Times New Roman"/>
          <w:sz w:val="24"/>
          <w:szCs w:val="24"/>
        </w:rPr>
        <w:t xml:space="preserve"> in 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COCD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w:t>
      </w:r>
    </w:p>
    <w:p w14:paraId="7787F36A" w14:textId="65F363B5" w:rsidR="00677FF9" w:rsidRDefault="00677FF9" w:rsidP="00A13D4E">
      <w:pPr>
        <w:spacing w:line="360" w:lineRule="auto"/>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igure S</w:t>
      </w:r>
      <w:r w:rsidR="00B40058">
        <w:rPr>
          <w:rFonts w:ascii="Times New Roman" w:hAnsi="Times New Roman" w:cs="Times New Roman" w:hint="eastAsia"/>
          <w:sz w:val="24"/>
          <w:szCs w:val="24"/>
        </w:rPr>
        <w:t>4</w:t>
      </w:r>
      <w:r>
        <w:rPr>
          <w:rFonts w:ascii="Times New Roman" w:hAnsi="Times New Roman" w:cs="Times New Roman"/>
          <w:sz w:val="24"/>
          <w:szCs w:val="24"/>
        </w:rPr>
        <w:t xml:space="preserve">. </w:t>
      </w:r>
      <w:r w:rsidRPr="009C74D1">
        <w:rPr>
          <w:rFonts w:ascii="Times New Roman" w:hAnsi="Times New Roman" w:cs="Times New Roman"/>
          <w:sz w:val="24"/>
          <w:szCs w:val="24"/>
          <w:vertAlign w:val="superscript"/>
        </w:rPr>
        <w:t>13</w:t>
      </w:r>
      <w:r w:rsidRPr="009C74D1">
        <w:rPr>
          <w:rFonts w:ascii="Times New Roman" w:hAnsi="Times New Roman" w:cs="Times New Roman"/>
          <w:sz w:val="24"/>
          <w:szCs w:val="24"/>
        </w:rPr>
        <w:t xml:space="preserve">C and DEPT NMR spectrum of compound </w:t>
      </w:r>
      <w:r w:rsidRPr="009C74D1">
        <w:rPr>
          <w:rFonts w:ascii="Times New Roman" w:hAnsi="Times New Roman" w:cs="Times New Roman"/>
          <w:b/>
          <w:sz w:val="24"/>
          <w:szCs w:val="24"/>
        </w:rPr>
        <w:t>1</w:t>
      </w:r>
      <w:r w:rsidRPr="009C74D1">
        <w:rPr>
          <w:rFonts w:ascii="Times New Roman" w:hAnsi="Times New Roman" w:cs="Times New Roman"/>
          <w:sz w:val="24"/>
          <w:szCs w:val="24"/>
        </w:rPr>
        <w:t xml:space="preserve"> in 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COCD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w:t>
      </w:r>
    </w:p>
    <w:p w14:paraId="7C97857A" w14:textId="04106364" w:rsidR="00677FF9" w:rsidRDefault="00677FF9" w:rsidP="00A13D4E">
      <w:pPr>
        <w:spacing w:line="360" w:lineRule="auto"/>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igure S</w:t>
      </w:r>
      <w:r w:rsidR="00B40058">
        <w:rPr>
          <w:rFonts w:ascii="Times New Roman" w:hAnsi="Times New Roman" w:cs="Times New Roman" w:hint="eastAsia"/>
          <w:sz w:val="24"/>
          <w:szCs w:val="24"/>
        </w:rPr>
        <w:t>5</w:t>
      </w:r>
      <w:r>
        <w:rPr>
          <w:rFonts w:ascii="Times New Roman" w:hAnsi="Times New Roman" w:cs="Times New Roman"/>
          <w:sz w:val="24"/>
          <w:szCs w:val="24"/>
        </w:rPr>
        <w:t xml:space="preserve">. </w:t>
      </w:r>
      <w:r w:rsidRPr="009C74D1">
        <w:rPr>
          <w:rFonts w:ascii="Times New Roman" w:hAnsi="Times New Roman" w:cs="Times New Roman"/>
          <w:sz w:val="24"/>
          <w:szCs w:val="24"/>
          <w:vertAlign w:val="superscript"/>
        </w:rPr>
        <w:t>1</w:t>
      </w:r>
      <w:r w:rsidRPr="009C74D1">
        <w:rPr>
          <w:rFonts w:ascii="Times New Roman" w:hAnsi="Times New Roman" w:cs="Times New Roman"/>
          <w:sz w:val="24"/>
          <w:szCs w:val="24"/>
        </w:rPr>
        <w:t xml:space="preserve">H NMR spectrum of compound </w:t>
      </w:r>
      <w:r>
        <w:rPr>
          <w:rFonts w:ascii="Times New Roman" w:hAnsi="Times New Roman" w:cs="Times New Roman"/>
          <w:b/>
          <w:sz w:val="24"/>
          <w:szCs w:val="24"/>
        </w:rPr>
        <w:t xml:space="preserve">2 </w:t>
      </w:r>
      <w:r w:rsidRPr="009C74D1">
        <w:rPr>
          <w:rFonts w:ascii="Times New Roman" w:hAnsi="Times New Roman" w:cs="Times New Roman"/>
          <w:sz w:val="24"/>
          <w:szCs w:val="24"/>
        </w:rPr>
        <w:t>in 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COCD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w:t>
      </w:r>
    </w:p>
    <w:p w14:paraId="4F1A4864" w14:textId="3637895F" w:rsidR="00677FF9" w:rsidRPr="00677FF9" w:rsidRDefault="00677FF9" w:rsidP="00A13D4E">
      <w:pPr>
        <w:spacing w:line="360" w:lineRule="auto"/>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igure S</w:t>
      </w:r>
      <w:r w:rsidR="00B40058">
        <w:rPr>
          <w:rFonts w:ascii="Times New Roman" w:hAnsi="Times New Roman" w:cs="Times New Roman" w:hint="eastAsia"/>
          <w:sz w:val="24"/>
          <w:szCs w:val="24"/>
        </w:rPr>
        <w:t>6</w:t>
      </w:r>
      <w:r>
        <w:rPr>
          <w:rFonts w:ascii="Times New Roman" w:hAnsi="Times New Roman" w:cs="Times New Roman"/>
          <w:sz w:val="24"/>
          <w:szCs w:val="24"/>
        </w:rPr>
        <w:t xml:space="preserve">. </w:t>
      </w:r>
      <w:r w:rsidRPr="009C74D1">
        <w:rPr>
          <w:rFonts w:ascii="Times New Roman" w:hAnsi="Times New Roman" w:cs="Times New Roman"/>
          <w:sz w:val="24"/>
          <w:szCs w:val="24"/>
          <w:vertAlign w:val="superscript"/>
        </w:rPr>
        <w:t>13</w:t>
      </w:r>
      <w:r w:rsidRPr="009C74D1">
        <w:rPr>
          <w:rFonts w:ascii="Times New Roman" w:hAnsi="Times New Roman" w:cs="Times New Roman"/>
          <w:sz w:val="24"/>
          <w:szCs w:val="24"/>
        </w:rPr>
        <w:t xml:space="preserve">C and DEPT NMR spectrum of compound </w:t>
      </w:r>
      <w:r>
        <w:rPr>
          <w:rFonts w:ascii="Times New Roman" w:hAnsi="Times New Roman" w:cs="Times New Roman"/>
          <w:b/>
          <w:sz w:val="24"/>
          <w:szCs w:val="24"/>
        </w:rPr>
        <w:t>2</w:t>
      </w:r>
      <w:r w:rsidRPr="009C74D1">
        <w:rPr>
          <w:rFonts w:ascii="Times New Roman" w:hAnsi="Times New Roman" w:cs="Times New Roman"/>
          <w:sz w:val="24"/>
          <w:szCs w:val="24"/>
        </w:rPr>
        <w:t xml:space="preserve"> in 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COCD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w:t>
      </w:r>
    </w:p>
    <w:p w14:paraId="107B75F9" w14:textId="700A4387" w:rsidR="000F5D89" w:rsidRDefault="000F5D89" w:rsidP="000F5D89">
      <w:pPr>
        <w:spacing w:line="360" w:lineRule="auto"/>
        <w:rPr>
          <w:rFonts w:ascii="Times New Roman" w:hAnsi="Times New Roman" w:cs="Times New Roman"/>
          <w:sz w:val="24"/>
          <w:szCs w:val="24"/>
        </w:rPr>
      </w:pPr>
      <w:r w:rsidRPr="00C6771E">
        <w:rPr>
          <w:rFonts w:ascii="Times New Roman" w:hAnsi="Times New Roman" w:cs="Times New Roman" w:hint="eastAsia"/>
          <w:b/>
          <w:bCs/>
          <w:sz w:val="24"/>
          <w:szCs w:val="24"/>
        </w:rPr>
        <w:t>P</w:t>
      </w:r>
      <w:r w:rsidRPr="00C6771E">
        <w:rPr>
          <w:rFonts w:ascii="Times New Roman" w:hAnsi="Times New Roman" w:cs="Times New Roman"/>
          <w:b/>
          <w:bCs/>
          <w:sz w:val="24"/>
          <w:szCs w:val="24"/>
        </w:rPr>
        <w:t>art B</w:t>
      </w:r>
      <w:r>
        <w:rPr>
          <w:rFonts w:ascii="Times New Roman" w:hAnsi="Times New Roman" w:cs="Times New Roman"/>
          <w:sz w:val="24"/>
          <w:szCs w:val="24"/>
        </w:rPr>
        <w:t xml:space="preserve"> </w:t>
      </w:r>
      <w:r w:rsidRPr="000F5D89">
        <w:rPr>
          <w:rFonts w:ascii="Times New Roman" w:hAnsi="Times New Roman" w:cs="Times New Roman"/>
          <w:sz w:val="24"/>
          <w:szCs w:val="24"/>
        </w:rPr>
        <w:t xml:space="preserve">ITS </w:t>
      </w:r>
      <w:r>
        <w:rPr>
          <w:rFonts w:ascii="Times New Roman" w:hAnsi="Times New Roman" w:cs="Times New Roman"/>
          <w:sz w:val="24"/>
          <w:szCs w:val="24"/>
        </w:rPr>
        <w:t>s</w:t>
      </w:r>
      <w:r w:rsidRPr="000F5D89">
        <w:rPr>
          <w:rFonts w:ascii="Times New Roman" w:hAnsi="Times New Roman" w:cs="Times New Roman"/>
          <w:sz w:val="24"/>
          <w:szCs w:val="24"/>
        </w:rPr>
        <w:t xml:space="preserve">equences and </w:t>
      </w:r>
      <w:r>
        <w:rPr>
          <w:rFonts w:ascii="Times New Roman" w:hAnsi="Times New Roman" w:cs="Times New Roman"/>
          <w:sz w:val="24"/>
          <w:szCs w:val="24"/>
        </w:rPr>
        <w:t>s</w:t>
      </w:r>
      <w:r w:rsidRPr="000F5D89">
        <w:rPr>
          <w:rFonts w:ascii="Times New Roman" w:hAnsi="Times New Roman" w:cs="Times New Roman"/>
          <w:sz w:val="24"/>
          <w:szCs w:val="24"/>
        </w:rPr>
        <w:t xml:space="preserve">equence </w:t>
      </w:r>
      <w:r>
        <w:rPr>
          <w:rFonts w:ascii="Times New Roman" w:hAnsi="Times New Roman" w:cs="Times New Roman"/>
          <w:sz w:val="24"/>
          <w:szCs w:val="24"/>
        </w:rPr>
        <w:t>n</w:t>
      </w:r>
      <w:r w:rsidRPr="000F5D89">
        <w:rPr>
          <w:rFonts w:ascii="Times New Roman" w:hAnsi="Times New Roman" w:cs="Times New Roman"/>
          <w:sz w:val="24"/>
          <w:szCs w:val="24"/>
        </w:rPr>
        <w:t xml:space="preserve">umbers of 30 </w:t>
      </w:r>
      <w:r>
        <w:rPr>
          <w:rFonts w:ascii="Times New Roman" w:hAnsi="Times New Roman" w:cs="Times New Roman"/>
          <w:sz w:val="24"/>
          <w:szCs w:val="24"/>
        </w:rPr>
        <w:t>r</w:t>
      </w:r>
      <w:r w:rsidRPr="000F5D89">
        <w:rPr>
          <w:rFonts w:ascii="Times New Roman" w:hAnsi="Times New Roman" w:cs="Times New Roman"/>
          <w:sz w:val="24"/>
          <w:szCs w:val="24"/>
        </w:rPr>
        <w:t xml:space="preserve">epresentative </w:t>
      </w:r>
      <w:r>
        <w:rPr>
          <w:rFonts w:ascii="Times New Roman" w:hAnsi="Times New Roman" w:cs="Times New Roman"/>
          <w:sz w:val="24"/>
          <w:szCs w:val="24"/>
        </w:rPr>
        <w:t>t</w:t>
      </w:r>
      <w:r w:rsidRPr="000F5D89">
        <w:rPr>
          <w:rFonts w:ascii="Times New Roman" w:hAnsi="Times New Roman" w:cs="Times New Roman"/>
          <w:sz w:val="24"/>
          <w:szCs w:val="24"/>
        </w:rPr>
        <w:t xml:space="preserve">axa of </w:t>
      </w:r>
      <w:r>
        <w:rPr>
          <w:rFonts w:ascii="Times New Roman" w:hAnsi="Times New Roman" w:cs="Times New Roman"/>
          <w:sz w:val="24"/>
          <w:szCs w:val="24"/>
        </w:rPr>
        <w:t>e</w:t>
      </w:r>
      <w:r w:rsidRPr="000F5D89">
        <w:rPr>
          <w:rFonts w:ascii="Times New Roman" w:hAnsi="Times New Roman" w:cs="Times New Roman"/>
          <w:sz w:val="24"/>
          <w:szCs w:val="24"/>
        </w:rPr>
        <w:t xml:space="preserve">ndophytic </w:t>
      </w:r>
      <w:r>
        <w:rPr>
          <w:rFonts w:ascii="Times New Roman" w:hAnsi="Times New Roman" w:cs="Times New Roman"/>
          <w:sz w:val="24"/>
          <w:szCs w:val="24"/>
        </w:rPr>
        <w:t>f</w:t>
      </w:r>
      <w:r w:rsidRPr="000F5D89">
        <w:rPr>
          <w:rFonts w:ascii="Times New Roman" w:hAnsi="Times New Roman" w:cs="Times New Roman"/>
          <w:sz w:val="24"/>
          <w:szCs w:val="24"/>
        </w:rPr>
        <w:t xml:space="preserve">ungi from </w:t>
      </w:r>
      <w:r w:rsidRPr="000F5D89">
        <w:rPr>
          <w:rFonts w:ascii="Times New Roman" w:hAnsi="Times New Roman" w:cs="Times New Roman"/>
          <w:i/>
          <w:iCs/>
          <w:sz w:val="24"/>
          <w:szCs w:val="24"/>
        </w:rPr>
        <w:t xml:space="preserve">D. </w:t>
      </w:r>
      <w:proofErr w:type="spellStart"/>
      <w:r w:rsidRPr="000F5D89">
        <w:rPr>
          <w:rFonts w:ascii="Times New Roman" w:hAnsi="Times New Roman" w:cs="Times New Roman"/>
          <w:i/>
          <w:iCs/>
          <w:sz w:val="24"/>
          <w:szCs w:val="24"/>
        </w:rPr>
        <w:t>chinense</w:t>
      </w:r>
      <w:proofErr w:type="spellEnd"/>
      <w:r>
        <w:rPr>
          <w:rFonts w:ascii="Times New Roman" w:hAnsi="Times New Roman" w:cs="Times New Roman"/>
          <w:sz w:val="24"/>
          <w:szCs w:val="24"/>
        </w:rPr>
        <w:t>.</w:t>
      </w:r>
    </w:p>
    <w:p w14:paraId="22204732" w14:textId="4B58009C" w:rsidR="000F5D89" w:rsidRDefault="000F5D89" w:rsidP="000F5D89">
      <w:pPr>
        <w:spacing w:line="360" w:lineRule="auto"/>
        <w:rPr>
          <w:rFonts w:ascii="Times New Roman" w:hAnsi="Times New Roman" w:cs="Times New Roman"/>
          <w:sz w:val="24"/>
          <w:szCs w:val="24"/>
        </w:rPr>
      </w:pPr>
    </w:p>
    <w:p w14:paraId="0A1C4A66" w14:textId="7A5EE9D7" w:rsidR="000F5D89" w:rsidRDefault="000F5D89" w:rsidP="000F5D89">
      <w:pPr>
        <w:spacing w:line="360" w:lineRule="auto"/>
        <w:rPr>
          <w:rFonts w:ascii="Times New Roman" w:hAnsi="Times New Roman" w:cs="Times New Roman"/>
          <w:sz w:val="24"/>
          <w:szCs w:val="24"/>
        </w:rPr>
      </w:pPr>
    </w:p>
    <w:p w14:paraId="263DE58D" w14:textId="2F9C2339" w:rsidR="000F5D89" w:rsidRDefault="000F5D89" w:rsidP="000F5D89">
      <w:pPr>
        <w:spacing w:line="360" w:lineRule="auto"/>
        <w:rPr>
          <w:rFonts w:ascii="Times New Roman" w:hAnsi="Times New Roman" w:cs="Times New Roman"/>
          <w:sz w:val="24"/>
          <w:szCs w:val="24"/>
        </w:rPr>
      </w:pPr>
    </w:p>
    <w:p w14:paraId="140002BF" w14:textId="5F762656" w:rsidR="000F5D89" w:rsidRDefault="000F5D89" w:rsidP="000F5D89">
      <w:pPr>
        <w:spacing w:line="360" w:lineRule="auto"/>
        <w:rPr>
          <w:rFonts w:ascii="Times New Roman" w:hAnsi="Times New Roman" w:cs="Times New Roman"/>
          <w:sz w:val="24"/>
          <w:szCs w:val="24"/>
        </w:rPr>
      </w:pPr>
    </w:p>
    <w:p w14:paraId="52A99FFC" w14:textId="506B7238" w:rsidR="000F5D89" w:rsidRDefault="000F5D89" w:rsidP="000F5D89">
      <w:pPr>
        <w:spacing w:line="360" w:lineRule="auto"/>
        <w:rPr>
          <w:rFonts w:ascii="Times New Roman" w:hAnsi="Times New Roman" w:cs="Times New Roman"/>
          <w:sz w:val="24"/>
          <w:szCs w:val="24"/>
        </w:rPr>
      </w:pPr>
    </w:p>
    <w:p w14:paraId="4509A8DB" w14:textId="1E9FC396" w:rsidR="000F5D89" w:rsidRDefault="000F5D89" w:rsidP="000F5D89">
      <w:pPr>
        <w:spacing w:line="360" w:lineRule="auto"/>
        <w:rPr>
          <w:rFonts w:ascii="Times New Roman" w:hAnsi="Times New Roman" w:cs="Times New Roman"/>
          <w:sz w:val="24"/>
          <w:szCs w:val="24"/>
        </w:rPr>
      </w:pPr>
    </w:p>
    <w:p w14:paraId="721F05CA" w14:textId="2B2E0E58" w:rsidR="000F5D89" w:rsidRDefault="000F5D89" w:rsidP="000F5D89">
      <w:pPr>
        <w:spacing w:line="360" w:lineRule="auto"/>
        <w:rPr>
          <w:rFonts w:ascii="Times New Roman" w:hAnsi="Times New Roman" w:cs="Times New Roman"/>
          <w:sz w:val="24"/>
          <w:szCs w:val="24"/>
        </w:rPr>
      </w:pPr>
    </w:p>
    <w:p w14:paraId="20E91878" w14:textId="295C668C" w:rsidR="000F5D89" w:rsidRDefault="000F5D89" w:rsidP="000F5D89">
      <w:pPr>
        <w:spacing w:line="360" w:lineRule="auto"/>
        <w:rPr>
          <w:rFonts w:ascii="Times New Roman" w:hAnsi="Times New Roman" w:cs="Times New Roman"/>
          <w:sz w:val="24"/>
          <w:szCs w:val="24"/>
        </w:rPr>
      </w:pPr>
    </w:p>
    <w:p w14:paraId="39B74B0B" w14:textId="2D03172C" w:rsidR="00B768AD" w:rsidRDefault="00B768AD" w:rsidP="00FE7556">
      <w:pPr>
        <w:rPr>
          <w:rFonts w:ascii="Times New Roman" w:hAnsi="Times New Roman" w:cs="Times New Roman"/>
          <w:sz w:val="24"/>
          <w:szCs w:val="24"/>
        </w:rPr>
      </w:pPr>
    </w:p>
    <w:p w14:paraId="6A9CAFF9" w14:textId="0B9DDBCE" w:rsidR="00A13D4E" w:rsidRDefault="00A13D4E" w:rsidP="00FE7556">
      <w:pPr>
        <w:rPr>
          <w:rFonts w:ascii="Times New Roman" w:hAnsi="Times New Roman" w:cs="Times New Roman"/>
          <w:sz w:val="24"/>
          <w:szCs w:val="24"/>
        </w:rPr>
      </w:pPr>
    </w:p>
    <w:p w14:paraId="42061C97" w14:textId="7F83B3E1" w:rsidR="00B40058" w:rsidRDefault="00B40058" w:rsidP="00FE7556">
      <w:pPr>
        <w:rPr>
          <w:rFonts w:ascii="Times New Roman" w:hAnsi="Times New Roman" w:cs="Times New Roman"/>
          <w:sz w:val="24"/>
          <w:szCs w:val="24"/>
        </w:rPr>
      </w:pPr>
    </w:p>
    <w:p w14:paraId="7A98B592" w14:textId="4F7AA58A" w:rsidR="00B40058" w:rsidRDefault="00B40058" w:rsidP="00FE7556">
      <w:pPr>
        <w:rPr>
          <w:rFonts w:ascii="Times New Roman" w:hAnsi="Times New Roman" w:cs="Times New Roman"/>
          <w:sz w:val="24"/>
          <w:szCs w:val="24"/>
        </w:rPr>
      </w:pPr>
    </w:p>
    <w:p w14:paraId="2F2D7095" w14:textId="77777777" w:rsidR="00B40058" w:rsidRPr="00FE7556" w:rsidRDefault="00B40058" w:rsidP="00FE7556">
      <w:pPr>
        <w:rPr>
          <w:rFonts w:ascii="Times New Roman" w:hAnsi="Times New Roman" w:cs="Times New Roman" w:hint="eastAsia"/>
          <w:sz w:val="24"/>
          <w:szCs w:val="24"/>
        </w:rPr>
      </w:pPr>
      <w:bookmarkStart w:id="2" w:name="_GoBack"/>
      <w:bookmarkEnd w:id="2"/>
    </w:p>
    <w:p w14:paraId="43B501A8" w14:textId="45B30AA2" w:rsidR="000F5D89" w:rsidRPr="001C59C6" w:rsidRDefault="000F5D89" w:rsidP="000F5D89">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T</w:t>
      </w:r>
      <w:r>
        <w:rPr>
          <w:rFonts w:ascii="Times New Roman" w:hAnsi="Times New Roman" w:cs="Times New Roman" w:hint="eastAsia"/>
          <w:sz w:val="24"/>
          <w:szCs w:val="24"/>
        </w:rPr>
        <w:t>ab</w:t>
      </w:r>
      <w:r>
        <w:rPr>
          <w:rFonts w:ascii="Times New Roman" w:hAnsi="Times New Roman" w:cs="Times New Roman"/>
          <w:sz w:val="24"/>
          <w:szCs w:val="24"/>
        </w:rPr>
        <w:t xml:space="preserve">le </w:t>
      </w:r>
      <w:r w:rsidRPr="009C74D1">
        <w:rPr>
          <w:rFonts w:ascii="Times New Roman" w:hAnsi="Times New Roman" w:cs="Times New Roman"/>
          <w:sz w:val="24"/>
          <w:szCs w:val="24"/>
        </w:rPr>
        <w:t>S</w:t>
      </w:r>
      <w:r>
        <w:rPr>
          <w:rFonts w:ascii="Times New Roman" w:hAnsi="Times New Roman" w:cs="Times New Roman"/>
          <w:sz w:val="24"/>
          <w:szCs w:val="24"/>
        </w:rPr>
        <w:t>1</w:t>
      </w:r>
      <w:r w:rsidRPr="009C74D1">
        <w:rPr>
          <w:rFonts w:ascii="Times New Roman" w:hAnsi="Times New Roman" w:cs="Times New Roman"/>
          <w:sz w:val="24"/>
          <w:szCs w:val="24"/>
        </w:rPr>
        <w:t>.</w:t>
      </w:r>
      <w:r w:rsidRPr="009C74D1">
        <w:rPr>
          <w:rFonts w:ascii="Times New Roman" w:hAnsi="Times New Roman" w:cs="Times New Roman"/>
          <w:b/>
          <w:sz w:val="24"/>
          <w:szCs w:val="24"/>
        </w:rPr>
        <w:t xml:space="preserve"> </w:t>
      </w:r>
      <w:r w:rsidRPr="00FE7556">
        <w:rPr>
          <w:rFonts w:ascii="Times New Roman" w:hAnsi="Times New Roman" w:cs="Times New Roman"/>
          <w:sz w:val="24"/>
          <w:szCs w:val="24"/>
        </w:rPr>
        <w:t>E</w:t>
      </w:r>
      <w:r>
        <w:rPr>
          <w:rFonts w:ascii="Times New Roman" w:hAnsi="Times New Roman" w:cs="Times New Roman"/>
          <w:sz w:val="24"/>
          <w:szCs w:val="24"/>
        </w:rPr>
        <w:t xml:space="preserve">ndophytic fungi from </w:t>
      </w:r>
      <w:r w:rsidRPr="00FE7556">
        <w:rPr>
          <w:rFonts w:ascii="Times New Roman" w:hAnsi="Times New Roman" w:cs="Times New Roman"/>
          <w:i/>
          <w:iCs/>
          <w:sz w:val="24"/>
          <w:szCs w:val="24"/>
        </w:rPr>
        <w:t xml:space="preserve">D. </w:t>
      </w:r>
      <w:proofErr w:type="spellStart"/>
      <w:r w:rsidRPr="00FE7556">
        <w:rPr>
          <w:rFonts w:ascii="Times New Roman" w:hAnsi="Times New Roman" w:cs="Times New Roman"/>
          <w:i/>
          <w:iCs/>
          <w:sz w:val="24"/>
          <w:szCs w:val="24"/>
        </w:rPr>
        <w:t>chinense</w:t>
      </w:r>
      <w:proofErr w:type="spellEnd"/>
      <w:r>
        <w:rPr>
          <w:rFonts w:ascii="Times New Roman" w:hAnsi="Times New Roman" w:cs="Times New Roman"/>
          <w:sz w:val="24"/>
          <w:szCs w:val="24"/>
        </w:rPr>
        <w:t xml:space="preserve"> and </w:t>
      </w:r>
      <w:r w:rsidR="001C59C6">
        <w:rPr>
          <w:rFonts w:ascii="Times New Roman" w:hAnsi="Times New Roman" w:cs="Times New Roman"/>
          <w:sz w:val="24"/>
          <w:szCs w:val="24"/>
        </w:rPr>
        <w:t xml:space="preserve">corresponding </w:t>
      </w:r>
      <w:r w:rsidR="001C59C6" w:rsidRPr="00371195">
        <w:rPr>
          <w:rFonts w:ascii="Times New Roman" w:hAnsi="Times New Roman" w:cs="Times New Roman"/>
          <w:color w:val="000000"/>
          <w:sz w:val="24"/>
          <w:szCs w:val="24"/>
        </w:rPr>
        <w:t>isolation frequency (</w:t>
      </w:r>
      <w:r w:rsidR="001C59C6" w:rsidRPr="00371195">
        <w:rPr>
          <w:rFonts w:ascii="Times New Roman" w:hAnsi="Times New Roman" w:cs="Times New Roman"/>
          <w:i/>
          <w:iCs/>
          <w:color w:val="000000"/>
          <w:sz w:val="24"/>
          <w:szCs w:val="24"/>
        </w:rPr>
        <w:t>IF</w:t>
      </w:r>
      <w:r w:rsidR="001C59C6" w:rsidRPr="00371195">
        <w:rPr>
          <w:rFonts w:ascii="Times New Roman" w:hAnsi="Times New Roman" w:cs="Times New Roman"/>
          <w:color w:val="000000"/>
          <w:sz w:val="24"/>
          <w:szCs w:val="24"/>
        </w:rPr>
        <w:t>)</w:t>
      </w:r>
      <w:r w:rsidR="001C59C6">
        <w:rPr>
          <w:rFonts w:ascii="Times New Roman" w:hAnsi="Times New Roman" w:cs="Times New Roman"/>
          <w:sz w:val="24"/>
          <w:szCs w:val="24"/>
        </w:rPr>
        <w:t>.</w:t>
      </w:r>
    </w:p>
    <w:tbl>
      <w:tblPr>
        <w:tblW w:w="7508" w:type="dxa"/>
        <w:tblLook w:val="04A0" w:firstRow="1" w:lastRow="0" w:firstColumn="1" w:lastColumn="0" w:noHBand="0" w:noVBand="1"/>
      </w:tblPr>
      <w:tblGrid>
        <w:gridCol w:w="846"/>
        <w:gridCol w:w="1047"/>
        <w:gridCol w:w="1930"/>
        <w:gridCol w:w="807"/>
        <w:gridCol w:w="707"/>
        <w:gridCol w:w="554"/>
        <w:gridCol w:w="1617"/>
      </w:tblGrid>
      <w:tr w:rsidR="008672DE" w:rsidRPr="008E7EF8" w14:paraId="5592995C" w14:textId="77777777" w:rsidTr="00C6771E">
        <w:trPr>
          <w:trHeight w:val="780"/>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C33BA8" w14:textId="77777777" w:rsidR="008672DE" w:rsidRPr="009304B4" w:rsidRDefault="008672DE" w:rsidP="00C6771E">
            <w:pPr>
              <w:widowControl/>
              <w:jc w:val="left"/>
              <w:rPr>
                <w:rFonts w:ascii="Times New Roman" w:eastAsia="宋体" w:hAnsi="Times New Roman" w:cs="Times New Roman"/>
                <w:b/>
                <w:bCs/>
                <w:color w:val="000000"/>
                <w:kern w:val="0"/>
                <w:sz w:val="18"/>
                <w:szCs w:val="18"/>
              </w:rPr>
            </w:pPr>
            <w:r w:rsidRPr="009304B4">
              <w:rPr>
                <w:rFonts w:ascii="Times New Roman" w:eastAsia="宋体" w:hAnsi="Times New Roman" w:cs="Times New Roman"/>
                <w:b/>
                <w:bCs/>
                <w:color w:val="000000"/>
                <w:kern w:val="0"/>
                <w:sz w:val="18"/>
                <w:szCs w:val="18"/>
              </w:rPr>
              <w:t>Fungal isolates</w:t>
            </w:r>
          </w:p>
        </w:tc>
        <w:tc>
          <w:tcPr>
            <w:tcW w:w="1047" w:type="dxa"/>
            <w:tcBorders>
              <w:top w:val="single" w:sz="4" w:space="0" w:color="auto"/>
              <w:left w:val="nil"/>
              <w:bottom w:val="single" w:sz="4" w:space="0" w:color="auto"/>
              <w:right w:val="single" w:sz="4" w:space="0" w:color="auto"/>
            </w:tcBorders>
            <w:shd w:val="clear" w:color="auto" w:fill="auto"/>
            <w:noWrap/>
            <w:vAlign w:val="bottom"/>
            <w:hideMark/>
          </w:tcPr>
          <w:p w14:paraId="71D45AE5" w14:textId="77777777" w:rsidR="008672DE" w:rsidRPr="009304B4" w:rsidRDefault="008672DE" w:rsidP="00C6771E">
            <w:pPr>
              <w:widowControl/>
              <w:jc w:val="left"/>
              <w:rPr>
                <w:rFonts w:ascii="Times New Roman" w:eastAsia="宋体" w:hAnsi="Times New Roman" w:cs="Times New Roman"/>
                <w:b/>
                <w:bCs/>
                <w:color w:val="000000"/>
                <w:kern w:val="0"/>
                <w:sz w:val="18"/>
                <w:szCs w:val="18"/>
              </w:rPr>
            </w:pPr>
            <w:r w:rsidRPr="009304B4">
              <w:rPr>
                <w:rFonts w:ascii="Times New Roman" w:eastAsia="宋体" w:hAnsi="Times New Roman" w:cs="Times New Roman"/>
                <w:b/>
                <w:bCs/>
                <w:color w:val="000000"/>
                <w:kern w:val="0"/>
                <w:sz w:val="18"/>
                <w:szCs w:val="18"/>
              </w:rPr>
              <w:t>Access Numbers</w:t>
            </w:r>
          </w:p>
        </w:tc>
        <w:tc>
          <w:tcPr>
            <w:tcW w:w="1930" w:type="dxa"/>
            <w:tcBorders>
              <w:top w:val="single" w:sz="4" w:space="0" w:color="auto"/>
              <w:left w:val="nil"/>
              <w:bottom w:val="single" w:sz="4" w:space="0" w:color="auto"/>
              <w:right w:val="single" w:sz="4" w:space="0" w:color="auto"/>
            </w:tcBorders>
            <w:shd w:val="clear" w:color="auto" w:fill="auto"/>
            <w:noWrap/>
            <w:vAlign w:val="bottom"/>
            <w:hideMark/>
          </w:tcPr>
          <w:p w14:paraId="7AAFEC3D" w14:textId="77777777" w:rsidR="008672DE" w:rsidRPr="009304B4" w:rsidRDefault="008672DE" w:rsidP="00C6771E">
            <w:pPr>
              <w:widowControl/>
              <w:jc w:val="left"/>
              <w:rPr>
                <w:rFonts w:ascii="Times New Roman" w:eastAsia="宋体" w:hAnsi="Times New Roman" w:cs="Times New Roman"/>
                <w:b/>
                <w:bCs/>
                <w:color w:val="000000"/>
                <w:kern w:val="0"/>
                <w:sz w:val="18"/>
                <w:szCs w:val="18"/>
              </w:rPr>
            </w:pPr>
            <w:r w:rsidRPr="009304B4">
              <w:rPr>
                <w:rFonts w:ascii="Times New Roman" w:eastAsia="宋体" w:hAnsi="Times New Roman" w:cs="Times New Roman"/>
                <w:b/>
                <w:bCs/>
                <w:color w:val="000000"/>
                <w:kern w:val="0"/>
                <w:sz w:val="18"/>
                <w:szCs w:val="18"/>
              </w:rPr>
              <w:t>Closest relatives in NCBI</w:t>
            </w:r>
          </w:p>
        </w:tc>
        <w:tc>
          <w:tcPr>
            <w:tcW w:w="807" w:type="dxa"/>
            <w:tcBorders>
              <w:top w:val="single" w:sz="4" w:space="0" w:color="auto"/>
              <w:left w:val="nil"/>
              <w:bottom w:val="single" w:sz="4" w:space="0" w:color="auto"/>
              <w:right w:val="single" w:sz="4" w:space="0" w:color="auto"/>
            </w:tcBorders>
            <w:shd w:val="clear" w:color="auto" w:fill="auto"/>
            <w:vAlign w:val="bottom"/>
            <w:hideMark/>
          </w:tcPr>
          <w:p w14:paraId="4A06D379" w14:textId="77777777" w:rsidR="008672DE" w:rsidRPr="009304B4" w:rsidRDefault="008672DE" w:rsidP="00C6771E">
            <w:pPr>
              <w:widowControl/>
              <w:jc w:val="left"/>
              <w:rPr>
                <w:rFonts w:ascii="Times New Roman" w:eastAsia="宋体" w:hAnsi="Times New Roman" w:cs="Times New Roman"/>
                <w:b/>
                <w:bCs/>
                <w:color w:val="000000"/>
                <w:kern w:val="0"/>
                <w:sz w:val="18"/>
                <w:szCs w:val="18"/>
              </w:rPr>
            </w:pPr>
            <w:r w:rsidRPr="009304B4">
              <w:rPr>
                <w:rFonts w:ascii="Times New Roman" w:eastAsia="宋体" w:hAnsi="Times New Roman" w:cs="Times New Roman"/>
                <w:b/>
                <w:bCs/>
                <w:color w:val="000000"/>
                <w:kern w:val="0"/>
                <w:sz w:val="18"/>
                <w:szCs w:val="18"/>
              </w:rPr>
              <w:t>ITS identity</w:t>
            </w:r>
            <w:r w:rsidRPr="008E7EF8">
              <w:rPr>
                <w:rFonts w:ascii="Times New Roman" w:eastAsia="宋体" w:hAnsi="Times New Roman" w:cs="Times New Roman"/>
                <w:b/>
                <w:bCs/>
                <w:color w:val="000000"/>
                <w:kern w:val="0"/>
                <w:sz w:val="18"/>
                <w:szCs w:val="18"/>
              </w:rPr>
              <w:t xml:space="preserve"> </w:t>
            </w:r>
            <w:r w:rsidRPr="009304B4">
              <w:rPr>
                <w:rFonts w:ascii="Times New Roman" w:eastAsia="宋体" w:hAnsi="Times New Roman" w:cs="Times New Roman"/>
                <w:b/>
                <w:bCs/>
                <w:color w:val="000000"/>
                <w:kern w:val="0"/>
                <w:sz w:val="18"/>
                <w:szCs w:val="18"/>
              </w:rPr>
              <w:t>(%)</w:t>
            </w:r>
          </w:p>
        </w:tc>
        <w:tc>
          <w:tcPr>
            <w:tcW w:w="707" w:type="dxa"/>
            <w:tcBorders>
              <w:top w:val="single" w:sz="4" w:space="0" w:color="auto"/>
              <w:left w:val="nil"/>
              <w:bottom w:val="single" w:sz="4" w:space="0" w:color="auto"/>
              <w:right w:val="single" w:sz="4" w:space="0" w:color="auto"/>
            </w:tcBorders>
            <w:shd w:val="clear" w:color="auto" w:fill="auto"/>
            <w:noWrap/>
            <w:vAlign w:val="bottom"/>
            <w:hideMark/>
          </w:tcPr>
          <w:p w14:paraId="02EBB7C8" w14:textId="77777777" w:rsidR="008672DE" w:rsidRPr="009304B4" w:rsidRDefault="008672DE" w:rsidP="00C6771E">
            <w:pPr>
              <w:widowControl/>
              <w:jc w:val="left"/>
              <w:rPr>
                <w:rFonts w:ascii="Times New Roman" w:eastAsia="宋体" w:hAnsi="Times New Roman" w:cs="Times New Roman"/>
                <w:b/>
                <w:bCs/>
                <w:color w:val="000000"/>
                <w:kern w:val="0"/>
                <w:sz w:val="18"/>
                <w:szCs w:val="18"/>
              </w:rPr>
            </w:pPr>
            <w:r w:rsidRPr="009304B4">
              <w:rPr>
                <w:rFonts w:ascii="Times New Roman" w:eastAsia="宋体" w:hAnsi="Times New Roman" w:cs="Times New Roman"/>
                <w:b/>
                <w:bCs/>
                <w:color w:val="000000"/>
                <w:kern w:val="0"/>
                <w:sz w:val="18"/>
                <w:szCs w:val="18"/>
              </w:rPr>
              <w:t>Tissue</w:t>
            </w:r>
          </w:p>
        </w:tc>
        <w:tc>
          <w:tcPr>
            <w:tcW w:w="554" w:type="dxa"/>
            <w:tcBorders>
              <w:top w:val="single" w:sz="4" w:space="0" w:color="auto"/>
              <w:left w:val="nil"/>
              <w:bottom w:val="single" w:sz="4" w:space="0" w:color="auto"/>
              <w:right w:val="single" w:sz="4" w:space="0" w:color="auto"/>
            </w:tcBorders>
            <w:shd w:val="clear" w:color="auto" w:fill="auto"/>
            <w:noWrap/>
            <w:vAlign w:val="bottom"/>
            <w:hideMark/>
          </w:tcPr>
          <w:p w14:paraId="27F61992" w14:textId="2F0EBF94" w:rsidR="008672DE" w:rsidRPr="009304B4" w:rsidRDefault="008672DE" w:rsidP="00C6771E">
            <w:pPr>
              <w:widowControl/>
              <w:jc w:val="left"/>
              <w:rPr>
                <w:rFonts w:ascii="Times New Roman" w:eastAsia="宋体" w:hAnsi="Times New Roman" w:cs="Times New Roman"/>
                <w:b/>
                <w:bCs/>
                <w:color w:val="000000"/>
                <w:kern w:val="0"/>
                <w:sz w:val="18"/>
                <w:szCs w:val="18"/>
              </w:rPr>
            </w:pPr>
            <w:r w:rsidRPr="009304B4">
              <w:rPr>
                <w:rFonts w:ascii="Times New Roman" w:eastAsia="宋体" w:hAnsi="Times New Roman" w:cs="Times New Roman"/>
                <w:b/>
                <w:bCs/>
                <w:color w:val="000000"/>
                <w:kern w:val="0"/>
                <w:sz w:val="18"/>
                <w:szCs w:val="18"/>
              </w:rPr>
              <w:t>I</w:t>
            </w:r>
            <w:r w:rsidR="00E92A05">
              <w:rPr>
                <w:rFonts w:ascii="Times New Roman" w:eastAsia="宋体" w:hAnsi="Times New Roman" w:cs="Times New Roman"/>
                <w:b/>
                <w:bCs/>
                <w:color w:val="000000"/>
                <w:kern w:val="0"/>
                <w:sz w:val="18"/>
                <w:szCs w:val="18"/>
              </w:rPr>
              <w:t>F</w:t>
            </w:r>
            <w:r w:rsidRPr="009304B4">
              <w:rPr>
                <w:rFonts w:ascii="Times New Roman" w:eastAsia="宋体" w:hAnsi="Times New Roman" w:cs="Times New Roman"/>
                <w:b/>
                <w:bCs/>
                <w:color w:val="000000"/>
                <w:kern w:val="0"/>
                <w:sz w:val="18"/>
                <w:szCs w:val="18"/>
              </w:rPr>
              <w:t xml:space="preserve"> (</w:t>
            </w:r>
            <w:r w:rsidRPr="008E7EF8">
              <w:rPr>
                <w:rFonts w:ascii="Times New Roman" w:eastAsia="宋体" w:hAnsi="Times New Roman" w:cs="Times New Roman"/>
                <w:b/>
                <w:bCs/>
                <w:color w:val="000000"/>
                <w:kern w:val="0"/>
                <w:sz w:val="18"/>
                <w:szCs w:val="18"/>
              </w:rPr>
              <w:t>%)</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273FCC70" w14:textId="77777777" w:rsidR="008672DE" w:rsidRPr="009304B4" w:rsidRDefault="008672DE" w:rsidP="00C6771E">
            <w:pPr>
              <w:widowControl/>
              <w:jc w:val="left"/>
              <w:rPr>
                <w:rFonts w:ascii="Times New Roman" w:eastAsia="宋体" w:hAnsi="Times New Roman" w:cs="Times New Roman"/>
                <w:b/>
                <w:bCs/>
                <w:color w:val="000000"/>
                <w:kern w:val="0"/>
                <w:sz w:val="15"/>
                <w:szCs w:val="15"/>
              </w:rPr>
            </w:pPr>
            <w:proofErr w:type="spellStart"/>
            <w:r w:rsidRPr="009304B4">
              <w:rPr>
                <w:rFonts w:ascii="Times New Roman" w:eastAsia="宋体" w:hAnsi="Times New Roman" w:cs="Times New Roman"/>
                <w:b/>
                <w:bCs/>
                <w:color w:val="000000"/>
                <w:kern w:val="0"/>
                <w:sz w:val="18"/>
                <w:szCs w:val="18"/>
              </w:rPr>
              <w:t>Classifcation</w:t>
            </w:r>
            <w:proofErr w:type="spellEnd"/>
          </w:p>
        </w:tc>
      </w:tr>
      <w:tr w:rsidR="008672DE" w:rsidRPr="008E7EF8" w14:paraId="410F5DE1"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41252DC"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DR19-1</w:t>
            </w:r>
          </w:p>
        </w:tc>
        <w:tc>
          <w:tcPr>
            <w:tcW w:w="1047" w:type="dxa"/>
            <w:tcBorders>
              <w:top w:val="nil"/>
              <w:left w:val="nil"/>
              <w:bottom w:val="single" w:sz="4" w:space="0" w:color="auto"/>
              <w:right w:val="single" w:sz="4" w:space="0" w:color="auto"/>
            </w:tcBorders>
            <w:shd w:val="clear" w:color="auto" w:fill="auto"/>
            <w:noWrap/>
            <w:vAlign w:val="bottom"/>
            <w:hideMark/>
          </w:tcPr>
          <w:p w14:paraId="7E01A619"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MK172752</w:t>
            </w:r>
          </w:p>
        </w:tc>
        <w:tc>
          <w:tcPr>
            <w:tcW w:w="1930" w:type="dxa"/>
            <w:tcBorders>
              <w:top w:val="nil"/>
              <w:left w:val="nil"/>
              <w:bottom w:val="single" w:sz="4" w:space="0" w:color="auto"/>
              <w:right w:val="single" w:sz="4" w:space="0" w:color="auto"/>
            </w:tcBorders>
            <w:shd w:val="clear" w:color="auto" w:fill="auto"/>
            <w:noWrap/>
            <w:vAlign w:val="bottom"/>
            <w:hideMark/>
          </w:tcPr>
          <w:p w14:paraId="204E07BE"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Fusarium sp.</w:t>
            </w:r>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(HM214458.1)</w:t>
            </w:r>
          </w:p>
        </w:tc>
        <w:tc>
          <w:tcPr>
            <w:tcW w:w="807" w:type="dxa"/>
            <w:tcBorders>
              <w:top w:val="nil"/>
              <w:left w:val="nil"/>
              <w:bottom w:val="single" w:sz="4" w:space="0" w:color="auto"/>
              <w:right w:val="single" w:sz="4" w:space="0" w:color="auto"/>
            </w:tcBorders>
            <w:shd w:val="clear" w:color="auto" w:fill="auto"/>
            <w:noWrap/>
            <w:vAlign w:val="bottom"/>
            <w:hideMark/>
          </w:tcPr>
          <w:p w14:paraId="6C8BC4D6"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490B2427"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4B76C0E9"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1.29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25D39532"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Fusarium sp.</w:t>
            </w:r>
          </w:p>
        </w:tc>
      </w:tr>
      <w:tr w:rsidR="008672DE" w:rsidRPr="008E7EF8" w14:paraId="23DAC33E"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5915BDB"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DR29-1</w:t>
            </w:r>
          </w:p>
        </w:tc>
        <w:tc>
          <w:tcPr>
            <w:tcW w:w="1047" w:type="dxa"/>
            <w:tcBorders>
              <w:top w:val="nil"/>
              <w:left w:val="nil"/>
              <w:bottom w:val="single" w:sz="4" w:space="0" w:color="auto"/>
              <w:right w:val="single" w:sz="4" w:space="0" w:color="auto"/>
            </w:tcBorders>
            <w:shd w:val="clear" w:color="auto" w:fill="auto"/>
            <w:noWrap/>
            <w:vAlign w:val="bottom"/>
            <w:hideMark/>
          </w:tcPr>
          <w:p w14:paraId="347D8F3D"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MK172759</w:t>
            </w:r>
          </w:p>
        </w:tc>
        <w:tc>
          <w:tcPr>
            <w:tcW w:w="1930" w:type="dxa"/>
            <w:tcBorders>
              <w:top w:val="nil"/>
              <w:left w:val="nil"/>
              <w:bottom w:val="single" w:sz="4" w:space="0" w:color="auto"/>
              <w:right w:val="single" w:sz="4" w:space="0" w:color="auto"/>
            </w:tcBorders>
            <w:shd w:val="clear" w:color="auto" w:fill="auto"/>
            <w:noWrap/>
            <w:vAlign w:val="bottom"/>
            <w:hideMark/>
          </w:tcPr>
          <w:p w14:paraId="4FECF738"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 xml:space="preserve">Fusarium </w:t>
            </w:r>
            <w:proofErr w:type="spellStart"/>
            <w:r w:rsidRPr="009304B4">
              <w:rPr>
                <w:rFonts w:ascii="Times New Roman" w:eastAsia="宋体" w:hAnsi="Times New Roman" w:cs="Times New Roman"/>
                <w:color w:val="000000"/>
                <w:kern w:val="0"/>
                <w:sz w:val="15"/>
                <w:szCs w:val="15"/>
              </w:rPr>
              <w:t>equiseti</w:t>
            </w:r>
            <w:proofErr w:type="spellEnd"/>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 xml:space="preserve">(KY963137.1) </w:t>
            </w:r>
          </w:p>
        </w:tc>
        <w:tc>
          <w:tcPr>
            <w:tcW w:w="807" w:type="dxa"/>
            <w:tcBorders>
              <w:top w:val="nil"/>
              <w:left w:val="nil"/>
              <w:bottom w:val="single" w:sz="4" w:space="0" w:color="auto"/>
              <w:right w:val="single" w:sz="4" w:space="0" w:color="auto"/>
            </w:tcBorders>
            <w:shd w:val="clear" w:color="auto" w:fill="auto"/>
            <w:noWrap/>
            <w:vAlign w:val="bottom"/>
            <w:hideMark/>
          </w:tcPr>
          <w:p w14:paraId="50D4F3F0"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149F1ACD"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36D3F16E"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1.29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7BE1E352"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 xml:space="preserve">Fusarium </w:t>
            </w:r>
            <w:proofErr w:type="spellStart"/>
            <w:r w:rsidRPr="009304B4">
              <w:rPr>
                <w:rFonts w:ascii="Times New Roman" w:eastAsia="宋体" w:hAnsi="Times New Roman" w:cs="Times New Roman"/>
                <w:color w:val="000000"/>
                <w:kern w:val="0"/>
                <w:sz w:val="15"/>
                <w:szCs w:val="15"/>
              </w:rPr>
              <w:t>equiseti</w:t>
            </w:r>
            <w:proofErr w:type="spellEnd"/>
          </w:p>
        </w:tc>
      </w:tr>
      <w:tr w:rsidR="008672DE" w:rsidRPr="008E7EF8" w14:paraId="0DB50F07"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A80DE25"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DR9-1</w:t>
            </w:r>
          </w:p>
        </w:tc>
        <w:tc>
          <w:tcPr>
            <w:tcW w:w="1047" w:type="dxa"/>
            <w:tcBorders>
              <w:top w:val="nil"/>
              <w:left w:val="nil"/>
              <w:bottom w:val="single" w:sz="4" w:space="0" w:color="auto"/>
              <w:right w:val="single" w:sz="4" w:space="0" w:color="auto"/>
            </w:tcBorders>
            <w:shd w:val="clear" w:color="auto" w:fill="auto"/>
            <w:noWrap/>
            <w:vAlign w:val="bottom"/>
            <w:hideMark/>
          </w:tcPr>
          <w:p w14:paraId="5CD6E2E5"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MK172758</w:t>
            </w:r>
          </w:p>
        </w:tc>
        <w:tc>
          <w:tcPr>
            <w:tcW w:w="1930" w:type="dxa"/>
            <w:tcBorders>
              <w:top w:val="nil"/>
              <w:left w:val="nil"/>
              <w:bottom w:val="single" w:sz="4" w:space="0" w:color="auto"/>
              <w:right w:val="single" w:sz="4" w:space="0" w:color="auto"/>
            </w:tcBorders>
            <w:shd w:val="clear" w:color="auto" w:fill="auto"/>
            <w:noWrap/>
            <w:vAlign w:val="bottom"/>
            <w:hideMark/>
          </w:tcPr>
          <w:p w14:paraId="3ACB4089"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 xml:space="preserve">Penicillium </w:t>
            </w:r>
            <w:proofErr w:type="spellStart"/>
            <w:r w:rsidRPr="009304B4">
              <w:rPr>
                <w:rFonts w:ascii="Times New Roman" w:eastAsia="宋体" w:hAnsi="Times New Roman" w:cs="Times New Roman"/>
                <w:color w:val="000000"/>
                <w:kern w:val="0"/>
                <w:sz w:val="15"/>
                <w:szCs w:val="15"/>
              </w:rPr>
              <w:t>ochrochloron</w:t>
            </w:r>
            <w:proofErr w:type="spellEnd"/>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 xml:space="preserve">(KM013442.1) </w:t>
            </w:r>
          </w:p>
        </w:tc>
        <w:tc>
          <w:tcPr>
            <w:tcW w:w="807" w:type="dxa"/>
            <w:tcBorders>
              <w:top w:val="nil"/>
              <w:left w:val="nil"/>
              <w:bottom w:val="single" w:sz="4" w:space="0" w:color="auto"/>
              <w:right w:val="single" w:sz="4" w:space="0" w:color="auto"/>
            </w:tcBorders>
            <w:shd w:val="clear" w:color="auto" w:fill="auto"/>
            <w:noWrap/>
            <w:vAlign w:val="bottom"/>
            <w:hideMark/>
          </w:tcPr>
          <w:p w14:paraId="22779D57"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61DBD6B7"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49C90897"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1.29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405B6817"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 xml:space="preserve">Penicillium </w:t>
            </w:r>
            <w:proofErr w:type="spellStart"/>
            <w:r w:rsidRPr="009304B4">
              <w:rPr>
                <w:rFonts w:ascii="Times New Roman" w:eastAsia="宋体" w:hAnsi="Times New Roman" w:cs="Times New Roman"/>
                <w:color w:val="000000"/>
                <w:kern w:val="0"/>
                <w:sz w:val="15"/>
                <w:szCs w:val="15"/>
              </w:rPr>
              <w:t>ochrochloron</w:t>
            </w:r>
            <w:proofErr w:type="spellEnd"/>
          </w:p>
        </w:tc>
      </w:tr>
      <w:tr w:rsidR="008672DE" w:rsidRPr="008E7EF8" w14:paraId="584EB7D1"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60E3CC2"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DR41-3</w:t>
            </w:r>
          </w:p>
        </w:tc>
        <w:tc>
          <w:tcPr>
            <w:tcW w:w="1047" w:type="dxa"/>
            <w:tcBorders>
              <w:top w:val="nil"/>
              <w:left w:val="nil"/>
              <w:bottom w:val="single" w:sz="4" w:space="0" w:color="auto"/>
              <w:right w:val="single" w:sz="4" w:space="0" w:color="auto"/>
            </w:tcBorders>
            <w:shd w:val="clear" w:color="auto" w:fill="auto"/>
            <w:noWrap/>
            <w:vAlign w:val="bottom"/>
            <w:hideMark/>
          </w:tcPr>
          <w:p w14:paraId="1B3DC7AE"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MK172762</w:t>
            </w:r>
          </w:p>
        </w:tc>
        <w:tc>
          <w:tcPr>
            <w:tcW w:w="1930" w:type="dxa"/>
            <w:tcBorders>
              <w:top w:val="nil"/>
              <w:left w:val="nil"/>
              <w:bottom w:val="single" w:sz="4" w:space="0" w:color="auto"/>
              <w:right w:val="single" w:sz="4" w:space="0" w:color="auto"/>
            </w:tcBorders>
            <w:shd w:val="clear" w:color="auto" w:fill="auto"/>
            <w:noWrap/>
            <w:vAlign w:val="bottom"/>
            <w:hideMark/>
          </w:tcPr>
          <w:p w14:paraId="2C221296"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Diaporthales</w:t>
            </w:r>
            <w:proofErr w:type="spellEnd"/>
            <w:r w:rsidRPr="009304B4">
              <w:rPr>
                <w:rFonts w:ascii="Times New Roman" w:eastAsia="宋体" w:hAnsi="Times New Roman" w:cs="Times New Roman"/>
                <w:color w:val="000000"/>
                <w:kern w:val="0"/>
                <w:sz w:val="15"/>
                <w:szCs w:val="15"/>
              </w:rPr>
              <w:t xml:space="preserve"> sp.</w:t>
            </w:r>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(KP006364.1)</w:t>
            </w:r>
          </w:p>
        </w:tc>
        <w:tc>
          <w:tcPr>
            <w:tcW w:w="807" w:type="dxa"/>
            <w:tcBorders>
              <w:top w:val="nil"/>
              <w:left w:val="nil"/>
              <w:bottom w:val="single" w:sz="4" w:space="0" w:color="auto"/>
              <w:right w:val="single" w:sz="4" w:space="0" w:color="auto"/>
            </w:tcBorders>
            <w:shd w:val="clear" w:color="auto" w:fill="auto"/>
            <w:noWrap/>
            <w:vAlign w:val="bottom"/>
            <w:hideMark/>
          </w:tcPr>
          <w:p w14:paraId="322FDD0F"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94</w:t>
            </w:r>
          </w:p>
        </w:tc>
        <w:tc>
          <w:tcPr>
            <w:tcW w:w="707" w:type="dxa"/>
            <w:tcBorders>
              <w:top w:val="nil"/>
              <w:left w:val="nil"/>
              <w:bottom w:val="single" w:sz="4" w:space="0" w:color="auto"/>
              <w:right w:val="single" w:sz="4" w:space="0" w:color="auto"/>
            </w:tcBorders>
            <w:shd w:val="clear" w:color="auto" w:fill="auto"/>
            <w:noWrap/>
            <w:vAlign w:val="bottom"/>
            <w:hideMark/>
          </w:tcPr>
          <w:p w14:paraId="714056BF"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4C4CD678"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1.29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3ACCA7D0"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Diaporthales</w:t>
            </w:r>
            <w:proofErr w:type="spellEnd"/>
            <w:r w:rsidRPr="009304B4">
              <w:rPr>
                <w:rFonts w:ascii="Times New Roman" w:eastAsia="宋体" w:hAnsi="Times New Roman" w:cs="Times New Roman"/>
                <w:color w:val="000000"/>
                <w:kern w:val="0"/>
                <w:sz w:val="15"/>
                <w:szCs w:val="15"/>
              </w:rPr>
              <w:t xml:space="preserve"> sp.</w:t>
            </w:r>
          </w:p>
        </w:tc>
      </w:tr>
      <w:tr w:rsidR="008672DE" w:rsidRPr="008E7EF8" w14:paraId="151A7B31"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EEEC449"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DR4-1</w:t>
            </w:r>
          </w:p>
        </w:tc>
        <w:tc>
          <w:tcPr>
            <w:tcW w:w="1047" w:type="dxa"/>
            <w:tcBorders>
              <w:top w:val="nil"/>
              <w:left w:val="nil"/>
              <w:bottom w:val="single" w:sz="4" w:space="0" w:color="auto"/>
              <w:right w:val="single" w:sz="4" w:space="0" w:color="auto"/>
            </w:tcBorders>
            <w:shd w:val="clear" w:color="auto" w:fill="auto"/>
            <w:noWrap/>
            <w:vAlign w:val="bottom"/>
            <w:hideMark/>
          </w:tcPr>
          <w:p w14:paraId="08ED0BED"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MK172765</w:t>
            </w:r>
          </w:p>
        </w:tc>
        <w:tc>
          <w:tcPr>
            <w:tcW w:w="1930" w:type="dxa"/>
            <w:tcBorders>
              <w:top w:val="nil"/>
              <w:left w:val="nil"/>
              <w:bottom w:val="single" w:sz="4" w:space="0" w:color="auto"/>
              <w:right w:val="single" w:sz="4" w:space="0" w:color="auto"/>
            </w:tcBorders>
            <w:shd w:val="clear" w:color="auto" w:fill="auto"/>
            <w:noWrap/>
            <w:vAlign w:val="bottom"/>
            <w:hideMark/>
          </w:tcPr>
          <w:p w14:paraId="08EF29B0"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Phomopsis sp.</w:t>
            </w:r>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(GU066691.1)</w:t>
            </w:r>
          </w:p>
        </w:tc>
        <w:tc>
          <w:tcPr>
            <w:tcW w:w="807" w:type="dxa"/>
            <w:tcBorders>
              <w:top w:val="nil"/>
              <w:left w:val="nil"/>
              <w:bottom w:val="single" w:sz="4" w:space="0" w:color="auto"/>
              <w:right w:val="single" w:sz="4" w:space="0" w:color="auto"/>
            </w:tcBorders>
            <w:shd w:val="clear" w:color="auto" w:fill="auto"/>
            <w:noWrap/>
            <w:vAlign w:val="bottom"/>
            <w:hideMark/>
          </w:tcPr>
          <w:p w14:paraId="5A1F0D51"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744EC818"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0D5F4199"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24.67</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1A644E3F"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Phomopsis sp.</w:t>
            </w:r>
          </w:p>
        </w:tc>
      </w:tr>
      <w:tr w:rsidR="008672DE" w:rsidRPr="008E7EF8" w14:paraId="52897A94"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3F4B209"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DS37</w:t>
            </w:r>
          </w:p>
        </w:tc>
        <w:tc>
          <w:tcPr>
            <w:tcW w:w="1047" w:type="dxa"/>
            <w:tcBorders>
              <w:top w:val="nil"/>
              <w:left w:val="nil"/>
              <w:bottom w:val="single" w:sz="4" w:space="0" w:color="auto"/>
              <w:right w:val="single" w:sz="4" w:space="0" w:color="auto"/>
            </w:tcBorders>
            <w:shd w:val="clear" w:color="auto" w:fill="auto"/>
            <w:noWrap/>
            <w:vAlign w:val="bottom"/>
            <w:hideMark/>
          </w:tcPr>
          <w:p w14:paraId="4D5ED5B1"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MK172780</w:t>
            </w:r>
          </w:p>
        </w:tc>
        <w:tc>
          <w:tcPr>
            <w:tcW w:w="1930" w:type="dxa"/>
            <w:tcBorders>
              <w:top w:val="nil"/>
              <w:left w:val="nil"/>
              <w:bottom w:val="single" w:sz="4" w:space="0" w:color="auto"/>
              <w:right w:val="single" w:sz="4" w:space="0" w:color="auto"/>
            </w:tcBorders>
            <w:shd w:val="clear" w:color="auto" w:fill="auto"/>
            <w:noWrap/>
            <w:vAlign w:val="bottom"/>
            <w:hideMark/>
          </w:tcPr>
          <w:p w14:paraId="4A38B9A6" w14:textId="77777777" w:rsidR="008672DE" w:rsidRPr="009304B4" w:rsidRDefault="008672DE" w:rsidP="00C6771E">
            <w:pPr>
              <w:widowControl/>
              <w:jc w:val="left"/>
              <w:rPr>
                <w:rFonts w:ascii="Times New Roman" w:eastAsia="宋体" w:hAnsi="Times New Roman" w:cs="Times New Roman"/>
                <w:kern w:val="0"/>
                <w:sz w:val="15"/>
                <w:szCs w:val="15"/>
              </w:rPr>
            </w:pPr>
            <w:r w:rsidRPr="009304B4">
              <w:rPr>
                <w:rFonts w:ascii="Times New Roman" w:eastAsia="宋体" w:hAnsi="Times New Roman" w:cs="Times New Roman"/>
                <w:kern w:val="0"/>
                <w:sz w:val="15"/>
                <w:szCs w:val="15"/>
              </w:rPr>
              <w:t xml:space="preserve"> Phomopsis sp.</w:t>
            </w:r>
            <w:r w:rsidRPr="008E7EF8">
              <w:rPr>
                <w:rFonts w:ascii="Times New Roman" w:eastAsia="宋体" w:hAnsi="Times New Roman" w:cs="Times New Roman"/>
                <w:kern w:val="0"/>
                <w:sz w:val="15"/>
                <w:szCs w:val="15"/>
              </w:rPr>
              <w:t xml:space="preserve"> </w:t>
            </w:r>
            <w:r w:rsidRPr="009304B4">
              <w:rPr>
                <w:rFonts w:ascii="Times New Roman" w:eastAsia="宋体" w:hAnsi="Times New Roman" w:cs="Times New Roman"/>
                <w:kern w:val="0"/>
                <w:sz w:val="15"/>
                <w:szCs w:val="15"/>
              </w:rPr>
              <w:t>(KC172081.1)</w:t>
            </w:r>
          </w:p>
        </w:tc>
        <w:tc>
          <w:tcPr>
            <w:tcW w:w="807" w:type="dxa"/>
            <w:tcBorders>
              <w:top w:val="nil"/>
              <w:left w:val="nil"/>
              <w:bottom w:val="single" w:sz="4" w:space="0" w:color="auto"/>
              <w:right w:val="single" w:sz="4" w:space="0" w:color="auto"/>
            </w:tcBorders>
            <w:shd w:val="clear" w:color="auto" w:fill="auto"/>
            <w:noWrap/>
            <w:vAlign w:val="bottom"/>
            <w:hideMark/>
          </w:tcPr>
          <w:p w14:paraId="7D36E0AE"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3D566913"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3709CD1A"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24.67</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0E0E3810"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Phomopsis sp.</w:t>
            </w:r>
          </w:p>
        </w:tc>
      </w:tr>
      <w:tr w:rsidR="008672DE" w:rsidRPr="008E7EF8" w14:paraId="42D4BD0A"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F306584"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DR66-1</w:t>
            </w:r>
          </w:p>
        </w:tc>
        <w:tc>
          <w:tcPr>
            <w:tcW w:w="1047" w:type="dxa"/>
            <w:tcBorders>
              <w:top w:val="nil"/>
              <w:left w:val="nil"/>
              <w:bottom w:val="single" w:sz="4" w:space="0" w:color="auto"/>
              <w:right w:val="single" w:sz="4" w:space="0" w:color="auto"/>
            </w:tcBorders>
            <w:shd w:val="clear" w:color="auto" w:fill="auto"/>
            <w:noWrap/>
            <w:vAlign w:val="bottom"/>
            <w:hideMark/>
          </w:tcPr>
          <w:p w14:paraId="7EB36C6A"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MK172761</w:t>
            </w:r>
          </w:p>
        </w:tc>
        <w:tc>
          <w:tcPr>
            <w:tcW w:w="1930" w:type="dxa"/>
            <w:tcBorders>
              <w:top w:val="nil"/>
              <w:left w:val="nil"/>
              <w:bottom w:val="single" w:sz="4" w:space="0" w:color="auto"/>
              <w:right w:val="single" w:sz="4" w:space="0" w:color="auto"/>
            </w:tcBorders>
            <w:shd w:val="clear" w:color="auto" w:fill="auto"/>
            <w:noWrap/>
            <w:vAlign w:val="bottom"/>
            <w:hideMark/>
          </w:tcPr>
          <w:p w14:paraId="44531B43"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Xylaria</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venosula</w:t>
            </w:r>
            <w:proofErr w:type="spellEnd"/>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(KM520026.1)</w:t>
            </w:r>
          </w:p>
        </w:tc>
        <w:tc>
          <w:tcPr>
            <w:tcW w:w="807" w:type="dxa"/>
            <w:tcBorders>
              <w:top w:val="nil"/>
              <w:left w:val="nil"/>
              <w:bottom w:val="single" w:sz="4" w:space="0" w:color="auto"/>
              <w:right w:val="single" w:sz="4" w:space="0" w:color="auto"/>
            </w:tcBorders>
            <w:shd w:val="clear" w:color="auto" w:fill="auto"/>
            <w:noWrap/>
            <w:vAlign w:val="bottom"/>
            <w:hideMark/>
          </w:tcPr>
          <w:p w14:paraId="4349C3D0"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7FE9E0AB"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4A5D05B8"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9.74</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6DB13896"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Xylaria</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venosula</w:t>
            </w:r>
            <w:proofErr w:type="spellEnd"/>
          </w:p>
        </w:tc>
      </w:tr>
      <w:tr w:rsidR="008672DE" w:rsidRPr="008E7EF8" w14:paraId="7B97EA74"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6650DDC"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DR48-1</w:t>
            </w:r>
          </w:p>
        </w:tc>
        <w:tc>
          <w:tcPr>
            <w:tcW w:w="1047" w:type="dxa"/>
            <w:tcBorders>
              <w:top w:val="nil"/>
              <w:left w:val="nil"/>
              <w:bottom w:val="single" w:sz="4" w:space="0" w:color="auto"/>
              <w:right w:val="single" w:sz="4" w:space="0" w:color="auto"/>
            </w:tcBorders>
            <w:shd w:val="clear" w:color="auto" w:fill="auto"/>
            <w:noWrap/>
            <w:vAlign w:val="bottom"/>
            <w:hideMark/>
          </w:tcPr>
          <w:p w14:paraId="1DD199F9"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MK172763</w:t>
            </w:r>
          </w:p>
        </w:tc>
        <w:tc>
          <w:tcPr>
            <w:tcW w:w="1930" w:type="dxa"/>
            <w:tcBorders>
              <w:top w:val="nil"/>
              <w:left w:val="nil"/>
              <w:bottom w:val="single" w:sz="4" w:space="0" w:color="auto"/>
              <w:right w:val="single" w:sz="4" w:space="0" w:color="auto"/>
            </w:tcBorders>
            <w:shd w:val="clear" w:color="auto" w:fill="auto"/>
            <w:noWrap/>
            <w:vAlign w:val="bottom"/>
            <w:hideMark/>
          </w:tcPr>
          <w:p w14:paraId="0D0CB269"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Diaporthe</w:t>
            </w:r>
            <w:proofErr w:type="spellEnd"/>
            <w:r w:rsidRPr="009304B4">
              <w:rPr>
                <w:rFonts w:ascii="Times New Roman" w:eastAsia="宋体" w:hAnsi="Times New Roman" w:cs="Times New Roman"/>
                <w:color w:val="000000"/>
                <w:kern w:val="0"/>
                <w:sz w:val="15"/>
                <w:szCs w:val="15"/>
              </w:rPr>
              <w:t xml:space="preserve"> sp.</w:t>
            </w:r>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(EF423549.2)</w:t>
            </w:r>
          </w:p>
        </w:tc>
        <w:tc>
          <w:tcPr>
            <w:tcW w:w="807" w:type="dxa"/>
            <w:tcBorders>
              <w:top w:val="nil"/>
              <w:left w:val="nil"/>
              <w:bottom w:val="single" w:sz="4" w:space="0" w:color="auto"/>
              <w:right w:val="single" w:sz="4" w:space="0" w:color="auto"/>
            </w:tcBorders>
            <w:shd w:val="clear" w:color="auto" w:fill="auto"/>
            <w:noWrap/>
            <w:vAlign w:val="bottom"/>
            <w:hideMark/>
          </w:tcPr>
          <w:p w14:paraId="3B252E87"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1C76B65B"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113E7536"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3.24</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24235C48"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Diaporthe</w:t>
            </w:r>
            <w:proofErr w:type="spellEnd"/>
            <w:r w:rsidRPr="009304B4">
              <w:rPr>
                <w:rFonts w:ascii="Times New Roman" w:eastAsia="宋体" w:hAnsi="Times New Roman" w:cs="Times New Roman"/>
                <w:color w:val="000000"/>
                <w:kern w:val="0"/>
                <w:sz w:val="15"/>
                <w:szCs w:val="15"/>
              </w:rPr>
              <w:t xml:space="preserve"> sp.</w:t>
            </w:r>
          </w:p>
        </w:tc>
      </w:tr>
      <w:tr w:rsidR="008672DE" w:rsidRPr="008E7EF8" w14:paraId="341A033D"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E0A5C1B"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DS15</w:t>
            </w:r>
          </w:p>
        </w:tc>
        <w:tc>
          <w:tcPr>
            <w:tcW w:w="1047" w:type="dxa"/>
            <w:tcBorders>
              <w:top w:val="nil"/>
              <w:left w:val="nil"/>
              <w:bottom w:val="single" w:sz="4" w:space="0" w:color="auto"/>
              <w:right w:val="single" w:sz="4" w:space="0" w:color="auto"/>
            </w:tcBorders>
            <w:shd w:val="clear" w:color="auto" w:fill="auto"/>
            <w:noWrap/>
            <w:vAlign w:val="bottom"/>
            <w:hideMark/>
          </w:tcPr>
          <w:p w14:paraId="3E7C23F1"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MK172781</w:t>
            </w:r>
          </w:p>
        </w:tc>
        <w:tc>
          <w:tcPr>
            <w:tcW w:w="1930" w:type="dxa"/>
            <w:tcBorders>
              <w:top w:val="nil"/>
              <w:left w:val="nil"/>
              <w:bottom w:val="single" w:sz="4" w:space="0" w:color="auto"/>
              <w:right w:val="single" w:sz="4" w:space="0" w:color="auto"/>
            </w:tcBorders>
            <w:shd w:val="clear" w:color="auto" w:fill="auto"/>
            <w:noWrap/>
            <w:vAlign w:val="bottom"/>
            <w:hideMark/>
          </w:tcPr>
          <w:p w14:paraId="3B7BADDE"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Diaporthe</w:t>
            </w:r>
            <w:proofErr w:type="spellEnd"/>
            <w:r w:rsidRPr="009304B4">
              <w:rPr>
                <w:rFonts w:ascii="Times New Roman" w:eastAsia="宋体" w:hAnsi="Times New Roman" w:cs="Times New Roman"/>
                <w:color w:val="000000"/>
                <w:kern w:val="0"/>
                <w:sz w:val="15"/>
                <w:szCs w:val="15"/>
              </w:rPr>
              <w:t xml:space="preserve"> sp.</w:t>
            </w:r>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(KC763081.1)</w:t>
            </w:r>
          </w:p>
        </w:tc>
        <w:tc>
          <w:tcPr>
            <w:tcW w:w="807" w:type="dxa"/>
            <w:tcBorders>
              <w:top w:val="nil"/>
              <w:left w:val="nil"/>
              <w:bottom w:val="single" w:sz="4" w:space="0" w:color="auto"/>
              <w:right w:val="single" w:sz="4" w:space="0" w:color="auto"/>
            </w:tcBorders>
            <w:shd w:val="clear" w:color="auto" w:fill="auto"/>
            <w:noWrap/>
            <w:vAlign w:val="bottom"/>
            <w:hideMark/>
          </w:tcPr>
          <w:p w14:paraId="12C9E4E9"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98</w:t>
            </w:r>
          </w:p>
        </w:tc>
        <w:tc>
          <w:tcPr>
            <w:tcW w:w="707" w:type="dxa"/>
            <w:tcBorders>
              <w:top w:val="nil"/>
              <w:left w:val="nil"/>
              <w:bottom w:val="single" w:sz="4" w:space="0" w:color="auto"/>
              <w:right w:val="single" w:sz="4" w:space="0" w:color="auto"/>
            </w:tcBorders>
            <w:shd w:val="clear" w:color="auto" w:fill="auto"/>
            <w:noWrap/>
            <w:vAlign w:val="bottom"/>
            <w:hideMark/>
          </w:tcPr>
          <w:p w14:paraId="665F6827"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752B9222"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3.24</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239206C2"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Diaporthe</w:t>
            </w:r>
            <w:proofErr w:type="spellEnd"/>
            <w:r w:rsidRPr="009304B4">
              <w:rPr>
                <w:rFonts w:ascii="Times New Roman" w:eastAsia="宋体" w:hAnsi="Times New Roman" w:cs="Times New Roman"/>
                <w:color w:val="000000"/>
                <w:kern w:val="0"/>
                <w:sz w:val="15"/>
                <w:szCs w:val="15"/>
              </w:rPr>
              <w:t xml:space="preserve"> sp.</w:t>
            </w:r>
          </w:p>
        </w:tc>
      </w:tr>
      <w:tr w:rsidR="008672DE" w:rsidRPr="008E7EF8" w14:paraId="5E0E2FA2"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4FB0EEE"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DR64-1</w:t>
            </w:r>
          </w:p>
        </w:tc>
        <w:tc>
          <w:tcPr>
            <w:tcW w:w="1047" w:type="dxa"/>
            <w:tcBorders>
              <w:top w:val="nil"/>
              <w:left w:val="nil"/>
              <w:bottom w:val="single" w:sz="4" w:space="0" w:color="auto"/>
              <w:right w:val="single" w:sz="4" w:space="0" w:color="auto"/>
            </w:tcBorders>
            <w:shd w:val="clear" w:color="auto" w:fill="auto"/>
            <w:noWrap/>
            <w:vAlign w:val="bottom"/>
            <w:hideMark/>
          </w:tcPr>
          <w:p w14:paraId="0E789D27"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MK172764</w:t>
            </w:r>
          </w:p>
        </w:tc>
        <w:tc>
          <w:tcPr>
            <w:tcW w:w="1930" w:type="dxa"/>
            <w:tcBorders>
              <w:top w:val="nil"/>
              <w:left w:val="nil"/>
              <w:bottom w:val="single" w:sz="4" w:space="0" w:color="auto"/>
              <w:right w:val="single" w:sz="4" w:space="0" w:color="auto"/>
            </w:tcBorders>
            <w:shd w:val="clear" w:color="auto" w:fill="auto"/>
            <w:noWrap/>
            <w:vAlign w:val="bottom"/>
            <w:hideMark/>
          </w:tcPr>
          <w:p w14:paraId="443188BB"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Lasiodiplodia</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theobromae</w:t>
            </w:r>
            <w:proofErr w:type="spellEnd"/>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(KM508495.1)</w:t>
            </w:r>
          </w:p>
        </w:tc>
        <w:tc>
          <w:tcPr>
            <w:tcW w:w="807" w:type="dxa"/>
            <w:tcBorders>
              <w:top w:val="nil"/>
              <w:left w:val="nil"/>
              <w:bottom w:val="single" w:sz="4" w:space="0" w:color="auto"/>
              <w:right w:val="single" w:sz="4" w:space="0" w:color="auto"/>
            </w:tcBorders>
            <w:shd w:val="clear" w:color="auto" w:fill="auto"/>
            <w:noWrap/>
            <w:vAlign w:val="bottom"/>
            <w:hideMark/>
          </w:tcPr>
          <w:p w14:paraId="3B57442D"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98</w:t>
            </w:r>
          </w:p>
        </w:tc>
        <w:tc>
          <w:tcPr>
            <w:tcW w:w="707" w:type="dxa"/>
            <w:tcBorders>
              <w:top w:val="nil"/>
              <w:left w:val="nil"/>
              <w:bottom w:val="single" w:sz="4" w:space="0" w:color="auto"/>
              <w:right w:val="single" w:sz="4" w:space="0" w:color="auto"/>
            </w:tcBorders>
            <w:shd w:val="clear" w:color="auto" w:fill="auto"/>
            <w:noWrap/>
            <w:vAlign w:val="bottom"/>
            <w:hideMark/>
          </w:tcPr>
          <w:p w14:paraId="1DDF4ED0"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1ADF3A96"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5.19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00D748BD"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Lasiodiplodia</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theobromae</w:t>
            </w:r>
            <w:proofErr w:type="spellEnd"/>
          </w:p>
        </w:tc>
      </w:tr>
      <w:tr w:rsidR="008672DE" w:rsidRPr="008E7EF8" w14:paraId="49B71C06"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14643CD"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DR1-2</w:t>
            </w:r>
          </w:p>
        </w:tc>
        <w:tc>
          <w:tcPr>
            <w:tcW w:w="1047" w:type="dxa"/>
            <w:tcBorders>
              <w:top w:val="nil"/>
              <w:left w:val="nil"/>
              <w:bottom w:val="single" w:sz="4" w:space="0" w:color="auto"/>
              <w:right w:val="single" w:sz="4" w:space="0" w:color="auto"/>
            </w:tcBorders>
            <w:shd w:val="clear" w:color="auto" w:fill="auto"/>
            <w:noWrap/>
            <w:vAlign w:val="bottom"/>
            <w:hideMark/>
          </w:tcPr>
          <w:p w14:paraId="5FA3EEA1"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MK172757</w:t>
            </w:r>
          </w:p>
        </w:tc>
        <w:tc>
          <w:tcPr>
            <w:tcW w:w="1930" w:type="dxa"/>
            <w:tcBorders>
              <w:top w:val="nil"/>
              <w:left w:val="nil"/>
              <w:bottom w:val="single" w:sz="4" w:space="0" w:color="auto"/>
              <w:right w:val="single" w:sz="4" w:space="0" w:color="auto"/>
            </w:tcBorders>
            <w:shd w:val="clear" w:color="auto" w:fill="auto"/>
            <w:noWrap/>
            <w:vAlign w:val="bottom"/>
            <w:hideMark/>
          </w:tcPr>
          <w:p w14:paraId="2F068A8E"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Neofusicoccum</w:t>
            </w:r>
            <w:proofErr w:type="spellEnd"/>
            <w:r w:rsidRPr="009304B4">
              <w:rPr>
                <w:rFonts w:ascii="Times New Roman" w:eastAsia="宋体" w:hAnsi="Times New Roman" w:cs="Times New Roman"/>
                <w:color w:val="000000"/>
                <w:kern w:val="0"/>
                <w:sz w:val="15"/>
                <w:szCs w:val="15"/>
              </w:rPr>
              <w:t xml:space="preserve"> parvum</w:t>
            </w:r>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(KY053054.1)</w:t>
            </w:r>
          </w:p>
        </w:tc>
        <w:tc>
          <w:tcPr>
            <w:tcW w:w="807" w:type="dxa"/>
            <w:tcBorders>
              <w:top w:val="nil"/>
              <w:left w:val="nil"/>
              <w:bottom w:val="single" w:sz="4" w:space="0" w:color="auto"/>
              <w:right w:val="single" w:sz="4" w:space="0" w:color="auto"/>
            </w:tcBorders>
            <w:shd w:val="clear" w:color="auto" w:fill="auto"/>
            <w:noWrap/>
            <w:vAlign w:val="bottom"/>
            <w:hideMark/>
          </w:tcPr>
          <w:p w14:paraId="28FE2AED"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39C1888F"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50A0B435"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23.37</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402E426D"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Neofusicoccum</w:t>
            </w:r>
            <w:proofErr w:type="spellEnd"/>
            <w:r w:rsidRPr="009304B4">
              <w:rPr>
                <w:rFonts w:ascii="Times New Roman" w:eastAsia="宋体" w:hAnsi="Times New Roman" w:cs="Times New Roman"/>
                <w:color w:val="000000"/>
                <w:kern w:val="0"/>
                <w:sz w:val="15"/>
                <w:szCs w:val="15"/>
              </w:rPr>
              <w:t xml:space="preserve"> parvum</w:t>
            </w:r>
          </w:p>
        </w:tc>
      </w:tr>
      <w:tr w:rsidR="008672DE" w:rsidRPr="008E7EF8" w14:paraId="4E1ACD9F"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0BAF683"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DS24-1</w:t>
            </w:r>
          </w:p>
        </w:tc>
        <w:tc>
          <w:tcPr>
            <w:tcW w:w="1047" w:type="dxa"/>
            <w:tcBorders>
              <w:top w:val="nil"/>
              <w:left w:val="nil"/>
              <w:bottom w:val="single" w:sz="4" w:space="0" w:color="auto"/>
              <w:right w:val="single" w:sz="4" w:space="0" w:color="auto"/>
            </w:tcBorders>
            <w:shd w:val="clear" w:color="auto" w:fill="auto"/>
            <w:noWrap/>
            <w:vAlign w:val="bottom"/>
            <w:hideMark/>
          </w:tcPr>
          <w:p w14:paraId="6F8FBB61"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MK172771</w:t>
            </w:r>
          </w:p>
        </w:tc>
        <w:tc>
          <w:tcPr>
            <w:tcW w:w="1930" w:type="dxa"/>
            <w:tcBorders>
              <w:top w:val="nil"/>
              <w:left w:val="nil"/>
              <w:bottom w:val="single" w:sz="4" w:space="0" w:color="auto"/>
              <w:right w:val="single" w:sz="4" w:space="0" w:color="auto"/>
            </w:tcBorders>
            <w:shd w:val="clear" w:color="auto" w:fill="auto"/>
            <w:noWrap/>
            <w:vAlign w:val="bottom"/>
            <w:hideMark/>
          </w:tcPr>
          <w:p w14:paraId="7814767D"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Neofusicoccum</w:t>
            </w:r>
            <w:proofErr w:type="spellEnd"/>
            <w:r w:rsidRPr="009304B4">
              <w:rPr>
                <w:rFonts w:ascii="Times New Roman" w:eastAsia="宋体" w:hAnsi="Times New Roman" w:cs="Times New Roman"/>
                <w:color w:val="000000"/>
                <w:kern w:val="0"/>
                <w:sz w:val="15"/>
                <w:szCs w:val="15"/>
              </w:rPr>
              <w:t xml:space="preserve"> parvum</w:t>
            </w:r>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 xml:space="preserve">(KF294004.1) </w:t>
            </w:r>
          </w:p>
        </w:tc>
        <w:tc>
          <w:tcPr>
            <w:tcW w:w="807" w:type="dxa"/>
            <w:tcBorders>
              <w:top w:val="nil"/>
              <w:left w:val="nil"/>
              <w:bottom w:val="single" w:sz="4" w:space="0" w:color="auto"/>
              <w:right w:val="single" w:sz="4" w:space="0" w:color="auto"/>
            </w:tcBorders>
            <w:shd w:val="clear" w:color="auto" w:fill="auto"/>
            <w:noWrap/>
            <w:vAlign w:val="bottom"/>
            <w:hideMark/>
          </w:tcPr>
          <w:p w14:paraId="44129C29"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100</w:t>
            </w:r>
          </w:p>
        </w:tc>
        <w:tc>
          <w:tcPr>
            <w:tcW w:w="707" w:type="dxa"/>
            <w:tcBorders>
              <w:top w:val="nil"/>
              <w:left w:val="nil"/>
              <w:bottom w:val="single" w:sz="4" w:space="0" w:color="auto"/>
              <w:right w:val="single" w:sz="4" w:space="0" w:color="auto"/>
            </w:tcBorders>
            <w:shd w:val="clear" w:color="auto" w:fill="auto"/>
            <w:noWrap/>
            <w:vAlign w:val="bottom"/>
            <w:hideMark/>
          </w:tcPr>
          <w:p w14:paraId="18FDA963"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5658024C"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23.37</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095CF474"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Neofusicoccum</w:t>
            </w:r>
            <w:proofErr w:type="spellEnd"/>
            <w:r w:rsidRPr="009304B4">
              <w:rPr>
                <w:rFonts w:ascii="Times New Roman" w:eastAsia="宋体" w:hAnsi="Times New Roman" w:cs="Times New Roman"/>
                <w:color w:val="000000"/>
                <w:kern w:val="0"/>
                <w:sz w:val="15"/>
                <w:szCs w:val="15"/>
              </w:rPr>
              <w:t xml:space="preserve"> parvum</w:t>
            </w:r>
          </w:p>
        </w:tc>
      </w:tr>
      <w:tr w:rsidR="008672DE" w:rsidRPr="008E7EF8" w14:paraId="32E9542F"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54F318A"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DR32-2</w:t>
            </w:r>
          </w:p>
        </w:tc>
        <w:tc>
          <w:tcPr>
            <w:tcW w:w="1047" w:type="dxa"/>
            <w:tcBorders>
              <w:top w:val="nil"/>
              <w:left w:val="nil"/>
              <w:bottom w:val="single" w:sz="4" w:space="0" w:color="auto"/>
              <w:right w:val="single" w:sz="4" w:space="0" w:color="auto"/>
            </w:tcBorders>
            <w:shd w:val="clear" w:color="auto" w:fill="auto"/>
            <w:noWrap/>
            <w:vAlign w:val="bottom"/>
            <w:hideMark/>
          </w:tcPr>
          <w:p w14:paraId="7A2C60BB"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MK172753</w:t>
            </w:r>
          </w:p>
        </w:tc>
        <w:tc>
          <w:tcPr>
            <w:tcW w:w="1930" w:type="dxa"/>
            <w:tcBorders>
              <w:top w:val="nil"/>
              <w:left w:val="nil"/>
              <w:bottom w:val="single" w:sz="4" w:space="0" w:color="auto"/>
              <w:right w:val="single" w:sz="4" w:space="0" w:color="auto"/>
            </w:tcBorders>
            <w:shd w:val="clear" w:color="auto" w:fill="auto"/>
            <w:noWrap/>
            <w:vAlign w:val="bottom"/>
            <w:hideMark/>
          </w:tcPr>
          <w:p w14:paraId="1387F1D4"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Rhizoctonnia</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bataticola</w:t>
            </w:r>
            <w:proofErr w:type="spellEnd"/>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(KT862031.1)</w:t>
            </w:r>
          </w:p>
        </w:tc>
        <w:tc>
          <w:tcPr>
            <w:tcW w:w="807" w:type="dxa"/>
            <w:tcBorders>
              <w:top w:val="nil"/>
              <w:left w:val="nil"/>
              <w:bottom w:val="single" w:sz="4" w:space="0" w:color="auto"/>
              <w:right w:val="single" w:sz="4" w:space="0" w:color="auto"/>
            </w:tcBorders>
            <w:shd w:val="clear" w:color="auto" w:fill="auto"/>
            <w:noWrap/>
            <w:vAlign w:val="bottom"/>
            <w:hideMark/>
          </w:tcPr>
          <w:p w14:paraId="61550A49"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16787C2C"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27405BCF"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1.94</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6B0ED409"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Rhizoctonnia</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bataticola</w:t>
            </w:r>
            <w:proofErr w:type="spellEnd"/>
          </w:p>
        </w:tc>
      </w:tr>
      <w:tr w:rsidR="008672DE" w:rsidRPr="008E7EF8" w14:paraId="7DCE0383"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C4F4CBE"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DR58-1</w:t>
            </w:r>
          </w:p>
        </w:tc>
        <w:tc>
          <w:tcPr>
            <w:tcW w:w="1047" w:type="dxa"/>
            <w:tcBorders>
              <w:top w:val="nil"/>
              <w:left w:val="nil"/>
              <w:bottom w:val="single" w:sz="4" w:space="0" w:color="auto"/>
              <w:right w:val="single" w:sz="4" w:space="0" w:color="auto"/>
            </w:tcBorders>
            <w:shd w:val="clear" w:color="auto" w:fill="auto"/>
            <w:noWrap/>
            <w:vAlign w:val="bottom"/>
            <w:hideMark/>
          </w:tcPr>
          <w:p w14:paraId="493FDB4E"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MK172760</w:t>
            </w:r>
          </w:p>
        </w:tc>
        <w:tc>
          <w:tcPr>
            <w:tcW w:w="1930" w:type="dxa"/>
            <w:tcBorders>
              <w:top w:val="nil"/>
              <w:left w:val="nil"/>
              <w:bottom w:val="single" w:sz="4" w:space="0" w:color="auto"/>
              <w:right w:val="single" w:sz="4" w:space="0" w:color="auto"/>
            </w:tcBorders>
            <w:shd w:val="clear" w:color="auto" w:fill="auto"/>
            <w:noWrap/>
            <w:vAlign w:val="bottom"/>
            <w:hideMark/>
          </w:tcPr>
          <w:p w14:paraId="31CD27B6"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Robillarda</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sessills</w:t>
            </w:r>
            <w:proofErr w:type="spellEnd"/>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(kJ767082.1)</w:t>
            </w:r>
          </w:p>
        </w:tc>
        <w:tc>
          <w:tcPr>
            <w:tcW w:w="807" w:type="dxa"/>
            <w:tcBorders>
              <w:top w:val="nil"/>
              <w:left w:val="nil"/>
              <w:bottom w:val="single" w:sz="4" w:space="0" w:color="auto"/>
              <w:right w:val="single" w:sz="4" w:space="0" w:color="auto"/>
            </w:tcBorders>
            <w:shd w:val="clear" w:color="auto" w:fill="auto"/>
            <w:noWrap/>
            <w:vAlign w:val="bottom"/>
            <w:hideMark/>
          </w:tcPr>
          <w:p w14:paraId="26794BEF"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94</w:t>
            </w:r>
          </w:p>
        </w:tc>
        <w:tc>
          <w:tcPr>
            <w:tcW w:w="707" w:type="dxa"/>
            <w:tcBorders>
              <w:top w:val="nil"/>
              <w:left w:val="nil"/>
              <w:bottom w:val="single" w:sz="4" w:space="0" w:color="auto"/>
              <w:right w:val="single" w:sz="4" w:space="0" w:color="auto"/>
            </w:tcBorders>
            <w:shd w:val="clear" w:color="auto" w:fill="auto"/>
            <w:noWrap/>
            <w:vAlign w:val="bottom"/>
            <w:hideMark/>
          </w:tcPr>
          <w:p w14:paraId="1662C8FF"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66C5A8D0"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1.29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47EA2D05"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Robillarda</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sessills</w:t>
            </w:r>
            <w:proofErr w:type="spellEnd"/>
          </w:p>
        </w:tc>
      </w:tr>
      <w:tr w:rsidR="008672DE" w:rsidRPr="008E7EF8" w14:paraId="6DBD2906"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369AB9A"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DR43-1</w:t>
            </w:r>
          </w:p>
        </w:tc>
        <w:tc>
          <w:tcPr>
            <w:tcW w:w="1047" w:type="dxa"/>
            <w:tcBorders>
              <w:top w:val="nil"/>
              <w:left w:val="nil"/>
              <w:bottom w:val="single" w:sz="4" w:space="0" w:color="auto"/>
              <w:right w:val="single" w:sz="4" w:space="0" w:color="auto"/>
            </w:tcBorders>
            <w:shd w:val="clear" w:color="auto" w:fill="auto"/>
            <w:noWrap/>
            <w:vAlign w:val="bottom"/>
            <w:hideMark/>
          </w:tcPr>
          <w:p w14:paraId="67E92C41"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MK172756</w:t>
            </w:r>
          </w:p>
        </w:tc>
        <w:tc>
          <w:tcPr>
            <w:tcW w:w="1930" w:type="dxa"/>
            <w:tcBorders>
              <w:top w:val="nil"/>
              <w:left w:val="nil"/>
              <w:bottom w:val="single" w:sz="4" w:space="0" w:color="auto"/>
              <w:right w:val="single" w:sz="4" w:space="0" w:color="auto"/>
            </w:tcBorders>
            <w:shd w:val="clear" w:color="auto" w:fill="auto"/>
            <w:noWrap/>
            <w:vAlign w:val="bottom"/>
            <w:hideMark/>
          </w:tcPr>
          <w:p w14:paraId="7753965F"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Coprinellus</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xanthothrix</w:t>
            </w:r>
            <w:proofErr w:type="spellEnd"/>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(FN396102.1)</w:t>
            </w:r>
          </w:p>
        </w:tc>
        <w:tc>
          <w:tcPr>
            <w:tcW w:w="807" w:type="dxa"/>
            <w:tcBorders>
              <w:top w:val="nil"/>
              <w:left w:val="nil"/>
              <w:bottom w:val="single" w:sz="4" w:space="0" w:color="auto"/>
              <w:right w:val="single" w:sz="4" w:space="0" w:color="auto"/>
            </w:tcBorders>
            <w:shd w:val="clear" w:color="auto" w:fill="auto"/>
            <w:noWrap/>
            <w:vAlign w:val="bottom"/>
            <w:hideMark/>
          </w:tcPr>
          <w:p w14:paraId="5CBCB5C4"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4E9618C3"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6F40D4A4"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1.29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252A95AF"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Coprinellus</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xanthothrix</w:t>
            </w:r>
            <w:proofErr w:type="spellEnd"/>
          </w:p>
        </w:tc>
      </w:tr>
      <w:tr w:rsidR="008672DE" w:rsidRPr="008E7EF8" w14:paraId="50D78052"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CDBABD7"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DR38-1</w:t>
            </w:r>
          </w:p>
        </w:tc>
        <w:tc>
          <w:tcPr>
            <w:tcW w:w="1047" w:type="dxa"/>
            <w:tcBorders>
              <w:top w:val="nil"/>
              <w:left w:val="nil"/>
              <w:bottom w:val="single" w:sz="4" w:space="0" w:color="auto"/>
              <w:right w:val="single" w:sz="4" w:space="0" w:color="auto"/>
            </w:tcBorders>
            <w:shd w:val="clear" w:color="auto" w:fill="auto"/>
            <w:noWrap/>
            <w:vAlign w:val="bottom"/>
            <w:hideMark/>
          </w:tcPr>
          <w:p w14:paraId="625C16DE"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MK172755</w:t>
            </w:r>
          </w:p>
        </w:tc>
        <w:tc>
          <w:tcPr>
            <w:tcW w:w="1930" w:type="dxa"/>
            <w:tcBorders>
              <w:top w:val="nil"/>
              <w:left w:val="nil"/>
              <w:bottom w:val="single" w:sz="4" w:space="0" w:color="auto"/>
              <w:right w:val="single" w:sz="4" w:space="0" w:color="auto"/>
            </w:tcBorders>
            <w:shd w:val="clear" w:color="auto" w:fill="auto"/>
            <w:noWrap/>
            <w:vAlign w:val="bottom"/>
            <w:hideMark/>
          </w:tcPr>
          <w:p w14:paraId="01E63298"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Phlebiopsis</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crassa</w:t>
            </w:r>
            <w:proofErr w:type="spellEnd"/>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(KP135394.1)</w:t>
            </w:r>
          </w:p>
        </w:tc>
        <w:tc>
          <w:tcPr>
            <w:tcW w:w="807" w:type="dxa"/>
            <w:tcBorders>
              <w:top w:val="nil"/>
              <w:left w:val="nil"/>
              <w:bottom w:val="single" w:sz="4" w:space="0" w:color="auto"/>
              <w:right w:val="single" w:sz="4" w:space="0" w:color="auto"/>
            </w:tcBorders>
            <w:shd w:val="clear" w:color="auto" w:fill="auto"/>
            <w:noWrap/>
            <w:vAlign w:val="bottom"/>
            <w:hideMark/>
          </w:tcPr>
          <w:p w14:paraId="772FB2EE"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98</w:t>
            </w:r>
          </w:p>
        </w:tc>
        <w:tc>
          <w:tcPr>
            <w:tcW w:w="707" w:type="dxa"/>
            <w:tcBorders>
              <w:top w:val="nil"/>
              <w:left w:val="nil"/>
              <w:bottom w:val="single" w:sz="4" w:space="0" w:color="auto"/>
              <w:right w:val="single" w:sz="4" w:space="0" w:color="auto"/>
            </w:tcBorders>
            <w:shd w:val="clear" w:color="auto" w:fill="auto"/>
            <w:noWrap/>
            <w:vAlign w:val="bottom"/>
            <w:hideMark/>
          </w:tcPr>
          <w:p w14:paraId="7BF039C3"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49E4F4EF"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1.29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6F9561D8"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Phlebiopsis</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crassa</w:t>
            </w:r>
            <w:proofErr w:type="spellEnd"/>
          </w:p>
        </w:tc>
      </w:tr>
      <w:tr w:rsidR="008672DE" w:rsidRPr="008E7EF8" w14:paraId="0E41070D"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662B682"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DR10-1</w:t>
            </w:r>
          </w:p>
        </w:tc>
        <w:tc>
          <w:tcPr>
            <w:tcW w:w="1047" w:type="dxa"/>
            <w:tcBorders>
              <w:top w:val="nil"/>
              <w:left w:val="nil"/>
              <w:bottom w:val="single" w:sz="4" w:space="0" w:color="auto"/>
              <w:right w:val="single" w:sz="4" w:space="0" w:color="auto"/>
            </w:tcBorders>
            <w:shd w:val="clear" w:color="auto" w:fill="auto"/>
            <w:noWrap/>
            <w:vAlign w:val="bottom"/>
            <w:hideMark/>
          </w:tcPr>
          <w:p w14:paraId="44008892"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MK172754</w:t>
            </w:r>
          </w:p>
        </w:tc>
        <w:tc>
          <w:tcPr>
            <w:tcW w:w="1930" w:type="dxa"/>
            <w:tcBorders>
              <w:top w:val="nil"/>
              <w:left w:val="nil"/>
              <w:bottom w:val="single" w:sz="4" w:space="0" w:color="auto"/>
              <w:right w:val="single" w:sz="4" w:space="0" w:color="auto"/>
            </w:tcBorders>
            <w:shd w:val="clear" w:color="auto" w:fill="auto"/>
            <w:noWrap/>
            <w:vAlign w:val="bottom"/>
            <w:hideMark/>
          </w:tcPr>
          <w:p w14:paraId="63841FE1"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Irpex</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lacteus</w:t>
            </w:r>
            <w:proofErr w:type="spellEnd"/>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(KT272411.1)</w:t>
            </w:r>
          </w:p>
        </w:tc>
        <w:tc>
          <w:tcPr>
            <w:tcW w:w="807" w:type="dxa"/>
            <w:tcBorders>
              <w:top w:val="nil"/>
              <w:left w:val="nil"/>
              <w:bottom w:val="single" w:sz="4" w:space="0" w:color="auto"/>
              <w:right w:val="single" w:sz="4" w:space="0" w:color="auto"/>
            </w:tcBorders>
            <w:shd w:val="clear" w:color="auto" w:fill="auto"/>
            <w:noWrap/>
            <w:vAlign w:val="bottom"/>
            <w:hideMark/>
          </w:tcPr>
          <w:p w14:paraId="5EC7E895"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363280E9"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Root</w:t>
            </w:r>
          </w:p>
        </w:tc>
        <w:tc>
          <w:tcPr>
            <w:tcW w:w="554" w:type="dxa"/>
            <w:tcBorders>
              <w:top w:val="nil"/>
              <w:left w:val="nil"/>
              <w:bottom w:val="single" w:sz="4" w:space="0" w:color="auto"/>
              <w:right w:val="single" w:sz="4" w:space="0" w:color="auto"/>
            </w:tcBorders>
            <w:shd w:val="clear" w:color="auto" w:fill="auto"/>
            <w:noWrap/>
            <w:vAlign w:val="bottom"/>
            <w:hideMark/>
          </w:tcPr>
          <w:p w14:paraId="4A8829E2"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3.24</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64BBA8A1"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Irpex</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lacteus</w:t>
            </w:r>
            <w:proofErr w:type="spellEnd"/>
          </w:p>
        </w:tc>
      </w:tr>
      <w:tr w:rsidR="008672DE" w:rsidRPr="008E7EF8" w14:paraId="38F4A884"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FB83A0A"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DS2-1</w:t>
            </w:r>
          </w:p>
        </w:tc>
        <w:tc>
          <w:tcPr>
            <w:tcW w:w="1047" w:type="dxa"/>
            <w:tcBorders>
              <w:top w:val="nil"/>
              <w:left w:val="nil"/>
              <w:bottom w:val="single" w:sz="4" w:space="0" w:color="auto"/>
              <w:right w:val="single" w:sz="4" w:space="0" w:color="auto"/>
            </w:tcBorders>
            <w:shd w:val="clear" w:color="auto" w:fill="auto"/>
            <w:noWrap/>
            <w:vAlign w:val="bottom"/>
            <w:hideMark/>
          </w:tcPr>
          <w:p w14:paraId="099773F1"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MK172767</w:t>
            </w:r>
          </w:p>
        </w:tc>
        <w:tc>
          <w:tcPr>
            <w:tcW w:w="1930" w:type="dxa"/>
            <w:tcBorders>
              <w:top w:val="nil"/>
              <w:left w:val="nil"/>
              <w:bottom w:val="single" w:sz="4" w:space="0" w:color="auto"/>
              <w:right w:val="single" w:sz="4" w:space="0" w:color="auto"/>
            </w:tcBorders>
            <w:shd w:val="clear" w:color="auto" w:fill="auto"/>
            <w:noWrap/>
            <w:vAlign w:val="bottom"/>
            <w:hideMark/>
          </w:tcPr>
          <w:p w14:paraId="1247A405"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 xml:space="preserve">Fusarium </w:t>
            </w:r>
            <w:proofErr w:type="spellStart"/>
            <w:r w:rsidRPr="009304B4">
              <w:rPr>
                <w:rFonts w:ascii="Times New Roman" w:eastAsia="宋体" w:hAnsi="Times New Roman" w:cs="Times New Roman"/>
                <w:color w:val="000000"/>
                <w:kern w:val="0"/>
                <w:sz w:val="15"/>
                <w:szCs w:val="15"/>
              </w:rPr>
              <w:t>oxysporum</w:t>
            </w:r>
            <w:proofErr w:type="spellEnd"/>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(KF887079.1)</w:t>
            </w:r>
          </w:p>
        </w:tc>
        <w:tc>
          <w:tcPr>
            <w:tcW w:w="807" w:type="dxa"/>
            <w:tcBorders>
              <w:top w:val="nil"/>
              <w:left w:val="nil"/>
              <w:bottom w:val="single" w:sz="4" w:space="0" w:color="auto"/>
              <w:right w:val="single" w:sz="4" w:space="0" w:color="auto"/>
            </w:tcBorders>
            <w:shd w:val="clear" w:color="auto" w:fill="auto"/>
            <w:noWrap/>
            <w:vAlign w:val="bottom"/>
            <w:hideMark/>
          </w:tcPr>
          <w:p w14:paraId="616C0185"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078343E1"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51CFCC2E"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2.63</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2BD8D874"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 xml:space="preserve">Fusarium </w:t>
            </w:r>
            <w:proofErr w:type="spellStart"/>
            <w:r w:rsidRPr="009304B4">
              <w:rPr>
                <w:rFonts w:ascii="Times New Roman" w:eastAsia="宋体" w:hAnsi="Times New Roman" w:cs="Times New Roman"/>
                <w:color w:val="000000"/>
                <w:kern w:val="0"/>
                <w:sz w:val="15"/>
                <w:szCs w:val="15"/>
              </w:rPr>
              <w:t>oxysporum</w:t>
            </w:r>
            <w:proofErr w:type="spellEnd"/>
          </w:p>
        </w:tc>
      </w:tr>
      <w:tr w:rsidR="008672DE" w:rsidRPr="008E7EF8" w14:paraId="262A3D95"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1CF1A9A5"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DS11-1</w:t>
            </w:r>
          </w:p>
        </w:tc>
        <w:tc>
          <w:tcPr>
            <w:tcW w:w="1047" w:type="dxa"/>
            <w:tcBorders>
              <w:top w:val="nil"/>
              <w:left w:val="nil"/>
              <w:bottom w:val="single" w:sz="4" w:space="0" w:color="auto"/>
              <w:right w:val="single" w:sz="4" w:space="0" w:color="auto"/>
            </w:tcBorders>
            <w:shd w:val="clear" w:color="auto" w:fill="auto"/>
            <w:noWrap/>
            <w:vAlign w:val="bottom"/>
            <w:hideMark/>
          </w:tcPr>
          <w:p w14:paraId="7E05E2AC"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MK172768</w:t>
            </w:r>
          </w:p>
        </w:tc>
        <w:tc>
          <w:tcPr>
            <w:tcW w:w="1930" w:type="dxa"/>
            <w:tcBorders>
              <w:top w:val="nil"/>
              <w:left w:val="nil"/>
              <w:bottom w:val="single" w:sz="4" w:space="0" w:color="auto"/>
              <w:right w:val="single" w:sz="4" w:space="0" w:color="auto"/>
            </w:tcBorders>
            <w:shd w:val="clear" w:color="auto" w:fill="auto"/>
            <w:noWrap/>
            <w:vAlign w:val="bottom"/>
            <w:hideMark/>
          </w:tcPr>
          <w:p w14:paraId="42D5E87B"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Paraphoma</w:t>
            </w:r>
            <w:proofErr w:type="spellEnd"/>
            <w:r w:rsidRPr="009304B4">
              <w:rPr>
                <w:rFonts w:ascii="Times New Roman" w:eastAsia="宋体" w:hAnsi="Times New Roman" w:cs="Times New Roman"/>
                <w:color w:val="000000"/>
                <w:kern w:val="0"/>
                <w:sz w:val="15"/>
                <w:szCs w:val="15"/>
              </w:rPr>
              <w:t xml:space="preserve"> sp.</w:t>
            </w:r>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(HQ914826.1)</w:t>
            </w:r>
          </w:p>
        </w:tc>
        <w:tc>
          <w:tcPr>
            <w:tcW w:w="807" w:type="dxa"/>
            <w:tcBorders>
              <w:top w:val="nil"/>
              <w:left w:val="nil"/>
              <w:bottom w:val="single" w:sz="4" w:space="0" w:color="auto"/>
              <w:right w:val="single" w:sz="4" w:space="0" w:color="auto"/>
            </w:tcBorders>
            <w:shd w:val="clear" w:color="auto" w:fill="auto"/>
            <w:noWrap/>
            <w:vAlign w:val="bottom"/>
            <w:hideMark/>
          </w:tcPr>
          <w:p w14:paraId="2344843D"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1691CB90"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723B1E03"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0.64</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60FB5CF6"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Paraphoma</w:t>
            </w:r>
            <w:proofErr w:type="spellEnd"/>
            <w:r w:rsidRPr="009304B4">
              <w:rPr>
                <w:rFonts w:ascii="Times New Roman" w:eastAsia="宋体" w:hAnsi="Times New Roman" w:cs="Times New Roman"/>
                <w:color w:val="000000"/>
                <w:kern w:val="0"/>
                <w:sz w:val="15"/>
                <w:szCs w:val="15"/>
              </w:rPr>
              <w:t xml:space="preserve"> sp.</w:t>
            </w:r>
          </w:p>
        </w:tc>
      </w:tr>
      <w:tr w:rsidR="008672DE" w:rsidRPr="008E7EF8" w14:paraId="24689998"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D894C67"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DS9-1</w:t>
            </w:r>
          </w:p>
        </w:tc>
        <w:tc>
          <w:tcPr>
            <w:tcW w:w="1047" w:type="dxa"/>
            <w:tcBorders>
              <w:top w:val="nil"/>
              <w:left w:val="nil"/>
              <w:bottom w:val="single" w:sz="4" w:space="0" w:color="auto"/>
              <w:right w:val="single" w:sz="4" w:space="0" w:color="auto"/>
            </w:tcBorders>
            <w:shd w:val="clear" w:color="auto" w:fill="auto"/>
            <w:noWrap/>
            <w:vAlign w:val="bottom"/>
            <w:hideMark/>
          </w:tcPr>
          <w:p w14:paraId="5744EC00"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MK172770</w:t>
            </w:r>
          </w:p>
        </w:tc>
        <w:tc>
          <w:tcPr>
            <w:tcW w:w="1930" w:type="dxa"/>
            <w:tcBorders>
              <w:top w:val="nil"/>
              <w:left w:val="nil"/>
              <w:bottom w:val="single" w:sz="4" w:space="0" w:color="auto"/>
              <w:right w:val="single" w:sz="4" w:space="0" w:color="auto"/>
            </w:tcBorders>
            <w:shd w:val="clear" w:color="auto" w:fill="auto"/>
            <w:noWrap/>
            <w:vAlign w:val="bottom"/>
            <w:hideMark/>
          </w:tcPr>
          <w:p w14:paraId="0A1E9B03"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Periconia</w:t>
            </w:r>
            <w:proofErr w:type="spellEnd"/>
            <w:r w:rsidRPr="009304B4">
              <w:rPr>
                <w:rFonts w:ascii="Times New Roman" w:eastAsia="宋体" w:hAnsi="Times New Roman" w:cs="Times New Roman"/>
                <w:color w:val="000000"/>
                <w:kern w:val="0"/>
                <w:sz w:val="15"/>
                <w:szCs w:val="15"/>
              </w:rPr>
              <w:t xml:space="preserve"> sp.</w:t>
            </w:r>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(HQ130683.1)</w:t>
            </w:r>
          </w:p>
        </w:tc>
        <w:tc>
          <w:tcPr>
            <w:tcW w:w="807" w:type="dxa"/>
            <w:tcBorders>
              <w:top w:val="nil"/>
              <w:left w:val="nil"/>
              <w:bottom w:val="single" w:sz="4" w:space="0" w:color="auto"/>
              <w:right w:val="single" w:sz="4" w:space="0" w:color="auto"/>
            </w:tcBorders>
            <w:shd w:val="clear" w:color="auto" w:fill="auto"/>
            <w:noWrap/>
            <w:vAlign w:val="bottom"/>
            <w:hideMark/>
          </w:tcPr>
          <w:p w14:paraId="532D81DA"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13DB7824"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659CBECA"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2.59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495030B0"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Periconia</w:t>
            </w:r>
            <w:proofErr w:type="spellEnd"/>
            <w:r w:rsidRPr="009304B4">
              <w:rPr>
                <w:rFonts w:ascii="Times New Roman" w:eastAsia="宋体" w:hAnsi="Times New Roman" w:cs="Times New Roman"/>
                <w:color w:val="000000"/>
                <w:kern w:val="0"/>
                <w:sz w:val="15"/>
                <w:szCs w:val="15"/>
              </w:rPr>
              <w:t xml:space="preserve"> sp.</w:t>
            </w:r>
          </w:p>
        </w:tc>
      </w:tr>
      <w:tr w:rsidR="008672DE" w:rsidRPr="008E7EF8" w14:paraId="33EA8E3F" w14:textId="77777777" w:rsidTr="008672D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BD924E6"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lastRenderedPageBreak/>
              <w:t>DS31-2</w:t>
            </w:r>
          </w:p>
        </w:tc>
        <w:tc>
          <w:tcPr>
            <w:tcW w:w="1047" w:type="dxa"/>
            <w:tcBorders>
              <w:top w:val="nil"/>
              <w:left w:val="nil"/>
              <w:bottom w:val="single" w:sz="4" w:space="0" w:color="auto"/>
              <w:right w:val="single" w:sz="4" w:space="0" w:color="auto"/>
            </w:tcBorders>
            <w:shd w:val="clear" w:color="auto" w:fill="auto"/>
            <w:noWrap/>
            <w:vAlign w:val="bottom"/>
            <w:hideMark/>
          </w:tcPr>
          <w:p w14:paraId="34696CBD"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MK172769</w:t>
            </w:r>
          </w:p>
        </w:tc>
        <w:tc>
          <w:tcPr>
            <w:tcW w:w="1930" w:type="dxa"/>
            <w:tcBorders>
              <w:top w:val="nil"/>
              <w:left w:val="nil"/>
              <w:bottom w:val="single" w:sz="4" w:space="0" w:color="auto"/>
              <w:right w:val="single" w:sz="4" w:space="0" w:color="auto"/>
            </w:tcBorders>
            <w:shd w:val="clear" w:color="auto" w:fill="auto"/>
            <w:noWrap/>
            <w:vAlign w:val="bottom"/>
            <w:hideMark/>
          </w:tcPr>
          <w:p w14:paraId="4B7D58B0"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Polyporus</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umbellatus</w:t>
            </w:r>
            <w:proofErr w:type="spellEnd"/>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(KM185724.1)</w:t>
            </w:r>
          </w:p>
        </w:tc>
        <w:tc>
          <w:tcPr>
            <w:tcW w:w="807" w:type="dxa"/>
            <w:tcBorders>
              <w:top w:val="nil"/>
              <w:left w:val="nil"/>
              <w:bottom w:val="single" w:sz="4" w:space="0" w:color="auto"/>
              <w:right w:val="single" w:sz="4" w:space="0" w:color="auto"/>
            </w:tcBorders>
            <w:shd w:val="clear" w:color="auto" w:fill="auto"/>
            <w:noWrap/>
            <w:vAlign w:val="bottom"/>
            <w:hideMark/>
          </w:tcPr>
          <w:p w14:paraId="22C04376"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44E8D272"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32DE2B51"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1.29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10309C58"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Polyporus</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umbellatus</w:t>
            </w:r>
            <w:proofErr w:type="spellEnd"/>
          </w:p>
        </w:tc>
      </w:tr>
      <w:tr w:rsidR="008672DE" w:rsidRPr="008E7EF8" w14:paraId="27B71EA2" w14:textId="77777777" w:rsidTr="008672DE">
        <w:trPr>
          <w:trHeight w:val="280"/>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5FDC28"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DSI3-1</w:t>
            </w:r>
          </w:p>
        </w:tc>
        <w:tc>
          <w:tcPr>
            <w:tcW w:w="1047" w:type="dxa"/>
            <w:tcBorders>
              <w:top w:val="single" w:sz="4" w:space="0" w:color="auto"/>
              <w:left w:val="nil"/>
              <w:bottom w:val="single" w:sz="4" w:space="0" w:color="auto"/>
              <w:right w:val="single" w:sz="4" w:space="0" w:color="auto"/>
            </w:tcBorders>
            <w:shd w:val="clear" w:color="auto" w:fill="auto"/>
            <w:noWrap/>
            <w:vAlign w:val="bottom"/>
            <w:hideMark/>
          </w:tcPr>
          <w:p w14:paraId="208DB922"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MK172779</w:t>
            </w:r>
          </w:p>
        </w:tc>
        <w:tc>
          <w:tcPr>
            <w:tcW w:w="1930" w:type="dxa"/>
            <w:tcBorders>
              <w:top w:val="single" w:sz="4" w:space="0" w:color="auto"/>
              <w:left w:val="nil"/>
              <w:bottom w:val="single" w:sz="4" w:space="0" w:color="auto"/>
              <w:right w:val="single" w:sz="4" w:space="0" w:color="auto"/>
            </w:tcBorders>
            <w:shd w:val="clear" w:color="auto" w:fill="auto"/>
            <w:noWrap/>
            <w:vAlign w:val="bottom"/>
            <w:hideMark/>
          </w:tcPr>
          <w:p w14:paraId="78041594"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Schizophyllum</w:t>
            </w:r>
            <w:proofErr w:type="spellEnd"/>
            <w:r w:rsidRPr="009304B4">
              <w:rPr>
                <w:rFonts w:ascii="Times New Roman" w:eastAsia="宋体" w:hAnsi="Times New Roman" w:cs="Times New Roman"/>
                <w:color w:val="000000"/>
                <w:kern w:val="0"/>
                <w:sz w:val="15"/>
                <w:szCs w:val="15"/>
              </w:rPr>
              <w:t xml:space="preserve"> commune</w:t>
            </w:r>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(KU042974.1)</w:t>
            </w:r>
          </w:p>
        </w:tc>
        <w:tc>
          <w:tcPr>
            <w:tcW w:w="807" w:type="dxa"/>
            <w:tcBorders>
              <w:top w:val="single" w:sz="4" w:space="0" w:color="auto"/>
              <w:left w:val="nil"/>
              <w:bottom w:val="single" w:sz="4" w:space="0" w:color="auto"/>
              <w:right w:val="single" w:sz="4" w:space="0" w:color="auto"/>
            </w:tcBorders>
            <w:shd w:val="clear" w:color="auto" w:fill="auto"/>
            <w:noWrap/>
            <w:vAlign w:val="bottom"/>
            <w:hideMark/>
          </w:tcPr>
          <w:p w14:paraId="4FBCD2DD"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single" w:sz="4" w:space="0" w:color="auto"/>
              <w:left w:val="nil"/>
              <w:bottom w:val="single" w:sz="4" w:space="0" w:color="auto"/>
              <w:right w:val="single" w:sz="4" w:space="0" w:color="auto"/>
            </w:tcBorders>
            <w:shd w:val="clear" w:color="auto" w:fill="auto"/>
            <w:noWrap/>
            <w:vAlign w:val="bottom"/>
            <w:hideMark/>
          </w:tcPr>
          <w:p w14:paraId="19F24B1E"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single" w:sz="4" w:space="0" w:color="auto"/>
              <w:left w:val="nil"/>
              <w:bottom w:val="single" w:sz="4" w:space="0" w:color="auto"/>
              <w:right w:val="single" w:sz="4" w:space="0" w:color="auto"/>
            </w:tcBorders>
            <w:shd w:val="clear" w:color="auto" w:fill="auto"/>
            <w:noWrap/>
            <w:vAlign w:val="bottom"/>
            <w:hideMark/>
          </w:tcPr>
          <w:p w14:paraId="7F3887C6"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1.94</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36BDBAE1"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Schizophyllum</w:t>
            </w:r>
            <w:proofErr w:type="spellEnd"/>
            <w:r w:rsidRPr="009304B4">
              <w:rPr>
                <w:rFonts w:ascii="Times New Roman" w:eastAsia="宋体" w:hAnsi="Times New Roman" w:cs="Times New Roman"/>
                <w:color w:val="000000"/>
                <w:kern w:val="0"/>
                <w:sz w:val="15"/>
                <w:szCs w:val="15"/>
              </w:rPr>
              <w:t xml:space="preserve"> commune</w:t>
            </w:r>
          </w:p>
        </w:tc>
      </w:tr>
      <w:tr w:rsidR="008672DE" w:rsidRPr="008E7EF8" w14:paraId="70BDC5D8"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71EFEF9"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DS27</w:t>
            </w:r>
          </w:p>
        </w:tc>
        <w:tc>
          <w:tcPr>
            <w:tcW w:w="1047" w:type="dxa"/>
            <w:tcBorders>
              <w:top w:val="nil"/>
              <w:left w:val="nil"/>
              <w:bottom w:val="single" w:sz="4" w:space="0" w:color="auto"/>
              <w:right w:val="single" w:sz="4" w:space="0" w:color="auto"/>
            </w:tcBorders>
            <w:shd w:val="clear" w:color="auto" w:fill="auto"/>
            <w:noWrap/>
            <w:vAlign w:val="bottom"/>
            <w:hideMark/>
          </w:tcPr>
          <w:p w14:paraId="3B28734B"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MK172772</w:t>
            </w:r>
          </w:p>
        </w:tc>
        <w:tc>
          <w:tcPr>
            <w:tcW w:w="1930" w:type="dxa"/>
            <w:tcBorders>
              <w:top w:val="nil"/>
              <w:left w:val="nil"/>
              <w:bottom w:val="single" w:sz="4" w:space="0" w:color="auto"/>
              <w:right w:val="single" w:sz="4" w:space="0" w:color="auto"/>
            </w:tcBorders>
            <w:shd w:val="clear" w:color="auto" w:fill="auto"/>
            <w:noWrap/>
            <w:vAlign w:val="bottom"/>
            <w:hideMark/>
          </w:tcPr>
          <w:p w14:paraId="19DBE01C"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Phoma</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medicaginis</w:t>
            </w:r>
            <w:proofErr w:type="spellEnd"/>
            <w:r w:rsidRPr="008E7EF8">
              <w:rPr>
                <w:rFonts w:ascii="Times New Roman" w:eastAsia="宋体" w:hAnsi="Times New Roman" w:cs="Times New Roman"/>
                <w:color w:val="000000"/>
                <w:kern w:val="0"/>
                <w:sz w:val="15"/>
                <w:szCs w:val="15"/>
              </w:rPr>
              <w:t xml:space="preserve"> </w:t>
            </w:r>
            <w:r w:rsidRPr="009304B4">
              <w:rPr>
                <w:rFonts w:ascii="Times New Roman" w:eastAsia="宋体" w:hAnsi="Times New Roman" w:cs="Times New Roman"/>
                <w:color w:val="000000"/>
                <w:kern w:val="0"/>
                <w:sz w:val="15"/>
                <w:szCs w:val="15"/>
              </w:rPr>
              <w:t>(FJ755260.1)</w:t>
            </w:r>
          </w:p>
        </w:tc>
        <w:tc>
          <w:tcPr>
            <w:tcW w:w="807" w:type="dxa"/>
            <w:tcBorders>
              <w:top w:val="nil"/>
              <w:left w:val="nil"/>
              <w:bottom w:val="single" w:sz="4" w:space="0" w:color="auto"/>
              <w:right w:val="single" w:sz="4" w:space="0" w:color="auto"/>
            </w:tcBorders>
            <w:shd w:val="clear" w:color="auto" w:fill="auto"/>
            <w:noWrap/>
            <w:vAlign w:val="bottom"/>
            <w:hideMark/>
          </w:tcPr>
          <w:p w14:paraId="2331602D"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100</w:t>
            </w:r>
          </w:p>
        </w:tc>
        <w:tc>
          <w:tcPr>
            <w:tcW w:w="707" w:type="dxa"/>
            <w:tcBorders>
              <w:top w:val="nil"/>
              <w:left w:val="nil"/>
              <w:bottom w:val="single" w:sz="4" w:space="0" w:color="auto"/>
              <w:right w:val="single" w:sz="4" w:space="0" w:color="auto"/>
            </w:tcBorders>
            <w:shd w:val="clear" w:color="auto" w:fill="auto"/>
            <w:noWrap/>
            <w:vAlign w:val="bottom"/>
            <w:hideMark/>
          </w:tcPr>
          <w:p w14:paraId="38435532"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0A283782"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0.66</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43E62F9F"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Phoma</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medicaginis</w:t>
            </w:r>
            <w:proofErr w:type="spellEnd"/>
          </w:p>
        </w:tc>
      </w:tr>
      <w:tr w:rsidR="008672DE" w:rsidRPr="008E7EF8" w14:paraId="3758B927"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3B5BDC91"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DS24</w:t>
            </w:r>
          </w:p>
        </w:tc>
        <w:tc>
          <w:tcPr>
            <w:tcW w:w="1047" w:type="dxa"/>
            <w:tcBorders>
              <w:top w:val="nil"/>
              <w:left w:val="nil"/>
              <w:bottom w:val="single" w:sz="4" w:space="0" w:color="auto"/>
              <w:right w:val="single" w:sz="4" w:space="0" w:color="auto"/>
            </w:tcBorders>
            <w:shd w:val="clear" w:color="auto" w:fill="auto"/>
            <w:noWrap/>
            <w:vAlign w:val="bottom"/>
            <w:hideMark/>
          </w:tcPr>
          <w:p w14:paraId="4E296C22"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MK172776</w:t>
            </w:r>
          </w:p>
        </w:tc>
        <w:tc>
          <w:tcPr>
            <w:tcW w:w="1930" w:type="dxa"/>
            <w:tcBorders>
              <w:top w:val="nil"/>
              <w:left w:val="nil"/>
              <w:bottom w:val="single" w:sz="4" w:space="0" w:color="auto"/>
              <w:right w:val="single" w:sz="4" w:space="0" w:color="auto"/>
            </w:tcBorders>
            <w:shd w:val="clear" w:color="auto" w:fill="auto"/>
            <w:noWrap/>
            <w:vAlign w:val="bottom"/>
            <w:hideMark/>
          </w:tcPr>
          <w:p w14:paraId="26263CCE" w14:textId="77777777" w:rsidR="008672DE"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 xml:space="preserve">Botryosphaeria </w:t>
            </w:r>
            <w:proofErr w:type="spellStart"/>
            <w:r w:rsidRPr="009304B4">
              <w:rPr>
                <w:rFonts w:ascii="Times New Roman" w:eastAsia="宋体" w:hAnsi="Times New Roman" w:cs="Times New Roman"/>
                <w:color w:val="000000"/>
                <w:kern w:val="0"/>
                <w:sz w:val="15"/>
                <w:szCs w:val="15"/>
              </w:rPr>
              <w:t>dothidea</w:t>
            </w:r>
            <w:proofErr w:type="spellEnd"/>
          </w:p>
          <w:p w14:paraId="23F76642"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(KY788301.1)</w:t>
            </w:r>
          </w:p>
        </w:tc>
        <w:tc>
          <w:tcPr>
            <w:tcW w:w="807" w:type="dxa"/>
            <w:tcBorders>
              <w:top w:val="nil"/>
              <w:left w:val="nil"/>
              <w:bottom w:val="single" w:sz="4" w:space="0" w:color="auto"/>
              <w:right w:val="single" w:sz="4" w:space="0" w:color="auto"/>
            </w:tcBorders>
            <w:shd w:val="clear" w:color="auto" w:fill="auto"/>
            <w:noWrap/>
            <w:vAlign w:val="bottom"/>
            <w:hideMark/>
          </w:tcPr>
          <w:p w14:paraId="651AA706"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4A868219"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2539C8A8"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3.29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34D3AB20"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 xml:space="preserve">Botryosphaeria </w:t>
            </w:r>
            <w:proofErr w:type="spellStart"/>
            <w:r w:rsidRPr="009304B4">
              <w:rPr>
                <w:rFonts w:ascii="Times New Roman" w:eastAsia="宋体" w:hAnsi="Times New Roman" w:cs="Times New Roman"/>
                <w:color w:val="000000"/>
                <w:kern w:val="0"/>
                <w:sz w:val="15"/>
                <w:szCs w:val="15"/>
              </w:rPr>
              <w:t>dothidea</w:t>
            </w:r>
            <w:proofErr w:type="spellEnd"/>
          </w:p>
        </w:tc>
      </w:tr>
      <w:tr w:rsidR="008672DE" w:rsidRPr="008E7EF8" w14:paraId="0BD72EDE"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61C3CE6E"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DSI1-2</w:t>
            </w:r>
          </w:p>
        </w:tc>
        <w:tc>
          <w:tcPr>
            <w:tcW w:w="1047" w:type="dxa"/>
            <w:tcBorders>
              <w:top w:val="nil"/>
              <w:left w:val="nil"/>
              <w:bottom w:val="single" w:sz="4" w:space="0" w:color="auto"/>
              <w:right w:val="single" w:sz="4" w:space="0" w:color="auto"/>
            </w:tcBorders>
            <w:shd w:val="clear" w:color="auto" w:fill="auto"/>
            <w:noWrap/>
            <w:vAlign w:val="bottom"/>
            <w:hideMark/>
          </w:tcPr>
          <w:p w14:paraId="2FD333D2"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MK172777</w:t>
            </w:r>
          </w:p>
        </w:tc>
        <w:tc>
          <w:tcPr>
            <w:tcW w:w="1930" w:type="dxa"/>
            <w:tcBorders>
              <w:top w:val="nil"/>
              <w:left w:val="nil"/>
              <w:bottom w:val="single" w:sz="4" w:space="0" w:color="auto"/>
              <w:right w:val="single" w:sz="4" w:space="0" w:color="auto"/>
            </w:tcBorders>
            <w:shd w:val="clear" w:color="auto" w:fill="auto"/>
            <w:noWrap/>
            <w:vAlign w:val="bottom"/>
            <w:hideMark/>
          </w:tcPr>
          <w:p w14:paraId="5477BB4E" w14:textId="77777777" w:rsidR="008672DE"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Diaporthe</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longicolla</w:t>
            </w:r>
            <w:proofErr w:type="spellEnd"/>
          </w:p>
          <w:p w14:paraId="10598C23"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(KR709067.1)</w:t>
            </w:r>
          </w:p>
        </w:tc>
        <w:tc>
          <w:tcPr>
            <w:tcW w:w="807" w:type="dxa"/>
            <w:tcBorders>
              <w:top w:val="nil"/>
              <w:left w:val="nil"/>
              <w:bottom w:val="single" w:sz="4" w:space="0" w:color="auto"/>
              <w:right w:val="single" w:sz="4" w:space="0" w:color="auto"/>
            </w:tcBorders>
            <w:shd w:val="clear" w:color="auto" w:fill="auto"/>
            <w:noWrap/>
            <w:vAlign w:val="bottom"/>
            <w:hideMark/>
          </w:tcPr>
          <w:p w14:paraId="5661C44D"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7FB4908A"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4D1A04C7"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1.31</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7A362FDD"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Diaporthe</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longicolla</w:t>
            </w:r>
            <w:proofErr w:type="spellEnd"/>
          </w:p>
        </w:tc>
      </w:tr>
      <w:tr w:rsidR="008672DE" w:rsidRPr="008E7EF8" w14:paraId="67A5C212"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92DBE9B"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DS7</w:t>
            </w:r>
          </w:p>
        </w:tc>
        <w:tc>
          <w:tcPr>
            <w:tcW w:w="1047" w:type="dxa"/>
            <w:tcBorders>
              <w:top w:val="nil"/>
              <w:left w:val="nil"/>
              <w:bottom w:val="single" w:sz="4" w:space="0" w:color="auto"/>
              <w:right w:val="single" w:sz="4" w:space="0" w:color="auto"/>
            </w:tcBorders>
            <w:shd w:val="clear" w:color="auto" w:fill="auto"/>
            <w:noWrap/>
            <w:vAlign w:val="bottom"/>
            <w:hideMark/>
          </w:tcPr>
          <w:p w14:paraId="4AF636D8"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MK172773</w:t>
            </w:r>
          </w:p>
        </w:tc>
        <w:tc>
          <w:tcPr>
            <w:tcW w:w="1930" w:type="dxa"/>
            <w:tcBorders>
              <w:top w:val="nil"/>
              <w:left w:val="nil"/>
              <w:bottom w:val="single" w:sz="4" w:space="0" w:color="auto"/>
              <w:right w:val="single" w:sz="4" w:space="0" w:color="auto"/>
            </w:tcBorders>
            <w:shd w:val="clear" w:color="auto" w:fill="auto"/>
            <w:noWrap/>
            <w:vAlign w:val="bottom"/>
            <w:hideMark/>
          </w:tcPr>
          <w:p w14:paraId="62A2E3F1" w14:textId="77777777" w:rsidR="008672DE"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Diaporthe</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eres</w:t>
            </w:r>
            <w:proofErr w:type="spellEnd"/>
          </w:p>
          <w:p w14:paraId="1E0F8ED6"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(KY569368.1)</w:t>
            </w:r>
          </w:p>
        </w:tc>
        <w:tc>
          <w:tcPr>
            <w:tcW w:w="807" w:type="dxa"/>
            <w:tcBorders>
              <w:top w:val="nil"/>
              <w:left w:val="nil"/>
              <w:bottom w:val="single" w:sz="4" w:space="0" w:color="auto"/>
              <w:right w:val="single" w:sz="4" w:space="0" w:color="auto"/>
            </w:tcBorders>
            <w:shd w:val="clear" w:color="auto" w:fill="auto"/>
            <w:noWrap/>
            <w:vAlign w:val="bottom"/>
            <w:hideMark/>
          </w:tcPr>
          <w:p w14:paraId="55E76C00"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2A27280C"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3B382B5A"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0.64</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74E3F11C"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Diaporthe</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eres</w:t>
            </w:r>
            <w:proofErr w:type="spellEnd"/>
          </w:p>
        </w:tc>
      </w:tr>
      <w:tr w:rsidR="008672DE" w:rsidRPr="008E7EF8" w14:paraId="7B657D67"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D1312F7"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DS29-1</w:t>
            </w:r>
          </w:p>
        </w:tc>
        <w:tc>
          <w:tcPr>
            <w:tcW w:w="1047" w:type="dxa"/>
            <w:tcBorders>
              <w:top w:val="nil"/>
              <w:left w:val="nil"/>
              <w:bottom w:val="single" w:sz="4" w:space="0" w:color="auto"/>
              <w:right w:val="single" w:sz="4" w:space="0" w:color="auto"/>
            </w:tcBorders>
            <w:shd w:val="clear" w:color="auto" w:fill="auto"/>
            <w:noWrap/>
            <w:vAlign w:val="bottom"/>
            <w:hideMark/>
          </w:tcPr>
          <w:p w14:paraId="3FCB732F"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MK172775</w:t>
            </w:r>
          </w:p>
        </w:tc>
        <w:tc>
          <w:tcPr>
            <w:tcW w:w="1930" w:type="dxa"/>
            <w:tcBorders>
              <w:top w:val="nil"/>
              <w:left w:val="nil"/>
              <w:bottom w:val="single" w:sz="4" w:space="0" w:color="auto"/>
              <w:right w:val="single" w:sz="4" w:space="0" w:color="auto"/>
            </w:tcBorders>
            <w:shd w:val="clear" w:color="auto" w:fill="auto"/>
            <w:noWrap/>
            <w:vAlign w:val="bottom"/>
            <w:hideMark/>
          </w:tcPr>
          <w:p w14:paraId="7B0EA9AA" w14:textId="77777777" w:rsidR="008672DE"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Flavodon</w:t>
            </w:r>
            <w:proofErr w:type="spellEnd"/>
            <w:r w:rsidRPr="009304B4">
              <w:rPr>
                <w:rFonts w:ascii="Times New Roman" w:eastAsia="宋体" w:hAnsi="Times New Roman" w:cs="Times New Roman"/>
                <w:color w:val="000000"/>
                <w:kern w:val="0"/>
                <w:sz w:val="15"/>
                <w:szCs w:val="15"/>
              </w:rPr>
              <w:t xml:space="preserve"> flavus</w:t>
            </w:r>
          </w:p>
          <w:p w14:paraId="7C8FC58E"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(KT385737.1)</w:t>
            </w:r>
          </w:p>
        </w:tc>
        <w:tc>
          <w:tcPr>
            <w:tcW w:w="807" w:type="dxa"/>
            <w:tcBorders>
              <w:top w:val="nil"/>
              <w:left w:val="nil"/>
              <w:bottom w:val="single" w:sz="4" w:space="0" w:color="auto"/>
              <w:right w:val="single" w:sz="4" w:space="0" w:color="auto"/>
            </w:tcBorders>
            <w:shd w:val="clear" w:color="auto" w:fill="auto"/>
            <w:noWrap/>
            <w:vAlign w:val="bottom"/>
            <w:hideMark/>
          </w:tcPr>
          <w:p w14:paraId="329AE0E2"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7AB20129"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19E3718A"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1.29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4587877C"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Flavodon</w:t>
            </w:r>
            <w:proofErr w:type="spellEnd"/>
            <w:r w:rsidRPr="009304B4">
              <w:rPr>
                <w:rFonts w:ascii="Times New Roman" w:eastAsia="宋体" w:hAnsi="Times New Roman" w:cs="Times New Roman"/>
                <w:color w:val="000000"/>
                <w:kern w:val="0"/>
                <w:sz w:val="15"/>
                <w:szCs w:val="15"/>
              </w:rPr>
              <w:t xml:space="preserve"> flavus</w:t>
            </w:r>
          </w:p>
        </w:tc>
      </w:tr>
      <w:tr w:rsidR="008672DE" w:rsidRPr="008E7EF8" w14:paraId="3C8997F0"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7F88E50E"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DS3</w:t>
            </w:r>
          </w:p>
        </w:tc>
        <w:tc>
          <w:tcPr>
            <w:tcW w:w="1047" w:type="dxa"/>
            <w:tcBorders>
              <w:top w:val="nil"/>
              <w:left w:val="nil"/>
              <w:bottom w:val="single" w:sz="4" w:space="0" w:color="auto"/>
              <w:right w:val="single" w:sz="4" w:space="0" w:color="auto"/>
            </w:tcBorders>
            <w:shd w:val="clear" w:color="auto" w:fill="auto"/>
            <w:noWrap/>
            <w:vAlign w:val="bottom"/>
            <w:hideMark/>
          </w:tcPr>
          <w:p w14:paraId="41C8480A"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MK172774</w:t>
            </w:r>
          </w:p>
        </w:tc>
        <w:tc>
          <w:tcPr>
            <w:tcW w:w="1930" w:type="dxa"/>
            <w:tcBorders>
              <w:top w:val="nil"/>
              <w:left w:val="nil"/>
              <w:bottom w:val="single" w:sz="4" w:space="0" w:color="auto"/>
              <w:right w:val="single" w:sz="4" w:space="0" w:color="auto"/>
            </w:tcBorders>
            <w:shd w:val="clear" w:color="auto" w:fill="auto"/>
            <w:noWrap/>
            <w:vAlign w:val="bottom"/>
            <w:hideMark/>
          </w:tcPr>
          <w:p w14:paraId="3B808E83" w14:textId="77777777" w:rsidR="008672DE"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Ceriporia</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lacerat</w:t>
            </w:r>
            <w:proofErr w:type="spellEnd"/>
          </w:p>
          <w:p w14:paraId="4DE7FA20"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a(JX623924.1)</w:t>
            </w:r>
          </w:p>
        </w:tc>
        <w:tc>
          <w:tcPr>
            <w:tcW w:w="807" w:type="dxa"/>
            <w:tcBorders>
              <w:top w:val="nil"/>
              <w:left w:val="nil"/>
              <w:bottom w:val="single" w:sz="4" w:space="0" w:color="auto"/>
              <w:right w:val="single" w:sz="4" w:space="0" w:color="auto"/>
            </w:tcBorders>
            <w:shd w:val="clear" w:color="auto" w:fill="auto"/>
            <w:noWrap/>
            <w:vAlign w:val="bottom"/>
            <w:hideMark/>
          </w:tcPr>
          <w:p w14:paraId="577382DA"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056FCE40"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2D4813B1"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1.29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412827BF"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Ceriporia</w:t>
            </w:r>
            <w:proofErr w:type="spellEnd"/>
            <w:r w:rsidRPr="009304B4">
              <w:rPr>
                <w:rFonts w:ascii="Times New Roman" w:eastAsia="宋体" w:hAnsi="Times New Roman" w:cs="Times New Roman"/>
                <w:color w:val="000000"/>
                <w:kern w:val="0"/>
                <w:sz w:val="15"/>
                <w:szCs w:val="15"/>
              </w:rPr>
              <w:t xml:space="preserve"> </w:t>
            </w:r>
            <w:proofErr w:type="spellStart"/>
            <w:r w:rsidRPr="009304B4">
              <w:rPr>
                <w:rFonts w:ascii="Times New Roman" w:eastAsia="宋体" w:hAnsi="Times New Roman" w:cs="Times New Roman"/>
                <w:color w:val="000000"/>
                <w:kern w:val="0"/>
                <w:sz w:val="15"/>
                <w:szCs w:val="15"/>
              </w:rPr>
              <w:t>lacerata</w:t>
            </w:r>
            <w:proofErr w:type="spellEnd"/>
          </w:p>
        </w:tc>
      </w:tr>
      <w:tr w:rsidR="008672DE" w:rsidRPr="008E7EF8" w14:paraId="62D9B895"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0596ABF5"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DS18-1</w:t>
            </w:r>
          </w:p>
        </w:tc>
        <w:tc>
          <w:tcPr>
            <w:tcW w:w="1047" w:type="dxa"/>
            <w:tcBorders>
              <w:top w:val="nil"/>
              <w:left w:val="nil"/>
              <w:bottom w:val="single" w:sz="4" w:space="0" w:color="auto"/>
              <w:right w:val="single" w:sz="4" w:space="0" w:color="auto"/>
            </w:tcBorders>
            <w:shd w:val="clear" w:color="auto" w:fill="auto"/>
            <w:noWrap/>
            <w:vAlign w:val="bottom"/>
            <w:hideMark/>
          </w:tcPr>
          <w:p w14:paraId="004F7A59"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MK172778</w:t>
            </w:r>
          </w:p>
        </w:tc>
        <w:tc>
          <w:tcPr>
            <w:tcW w:w="1930" w:type="dxa"/>
            <w:tcBorders>
              <w:top w:val="nil"/>
              <w:left w:val="nil"/>
              <w:bottom w:val="single" w:sz="4" w:space="0" w:color="auto"/>
              <w:right w:val="single" w:sz="4" w:space="0" w:color="auto"/>
            </w:tcBorders>
            <w:shd w:val="clear" w:color="auto" w:fill="auto"/>
            <w:noWrap/>
            <w:vAlign w:val="bottom"/>
            <w:hideMark/>
          </w:tcPr>
          <w:p w14:paraId="04155F7C" w14:textId="77777777" w:rsidR="008672DE"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Irpex</w:t>
            </w:r>
            <w:proofErr w:type="spellEnd"/>
            <w:r w:rsidRPr="009304B4">
              <w:rPr>
                <w:rFonts w:ascii="Times New Roman" w:eastAsia="宋体" w:hAnsi="Times New Roman" w:cs="Times New Roman"/>
                <w:color w:val="000000"/>
                <w:kern w:val="0"/>
                <w:sz w:val="15"/>
                <w:szCs w:val="15"/>
              </w:rPr>
              <w:t xml:space="preserve"> sp.</w:t>
            </w:r>
          </w:p>
          <w:p w14:paraId="42FCBF89"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(JN615247.1)</w:t>
            </w:r>
          </w:p>
        </w:tc>
        <w:tc>
          <w:tcPr>
            <w:tcW w:w="807" w:type="dxa"/>
            <w:tcBorders>
              <w:top w:val="nil"/>
              <w:left w:val="nil"/>
              <w:bottom w:val="single" w:sz="4" w:space="0" w:color="auto"/>
              <w:right w:val="single" w:sz="4" w:space="0" w:color="auto"/>
            </w:tcBorders>
            <w:shd w:val="clear" w:color="auto" w:fill="auto"/>
            <w:noWrap/>
            <w:vAlign w:val="bottom"/>
            <w:hideMark/>
          </w:tcPr>
          <w:p w14:paraId="754CC86A"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99</w:t>
            </w:r>
          </w:p>
        </w:tc>
        <w:tc>
          <w:tcPr>
            <w:tcW w:w="707" w:type="dxa"/>
            <w:tcBorders>
              <w:top w:val="nil"/>
              <w:left w:val="nil"/>
              <w:bottom w:val="single" w:sz="4" w:space="0" w:color="auto"/>
              <w:right w:val="single" w:sz="4" w:space="0" w:color="auto"/>
            </w:tcBorders>
            <w:shd w:val="clear" w:color="auto" w:fill="auto"/>
            <w:noWrap/>
            <w:vAlign w:val="bottom"/>
            <w:hideMark/>
          </w:tcPr>
          <w:p w14:paraId="1DB175CF"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3C013DDF"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1.29</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16AF6C48" w14:textId="77777777" w:rsidR="008672DE" w:rsidRPr="009304B4" w:rsidRDefault="008672DE" w:rsidP="00C6771E">
            <w:pPr>
              <w:widowControl/>
              <w:jc w:val="left"/>
              <w:rPr>
                <w:rFonts w:ascii="Times New Roman" w:eastAsia="宋体" w:hAnsi="Times New Roman" w:cs="Times New Roman"/>
                <w:color w:val="000000"/>
                <w:kern w:val="0"/>
                <w:sz w:val="15"/>
                <w:szCs w:val="15"/>
              </w:rPr>
            </w:pPr>
            <w:proofErr w:type="spellStart"/>
            <w:r w:rsidRPr="009304B4">
              <w:rPr>
                <w:rFonts w:ascii="Times New Roman" w:eastAsia="宋体" w:hAnsi="Times New Roman" w:cs="Times New Roman"/>
                <w:color w:val="000000"/>
                <w:kern w:val="0"/>
                <w:sz w:val="15"/>
                <w:szCs w:val="15"/>
              </w:rPr>
              <w:t>Irpex</w:t>
            </w:r>
            <w:proofErr w:type="spellEnd"/>
            <w:r w:rsidRPr="009304B4">
              <w:rPr>
                <w:rFonts w:ascii="Times New Roman" w:eastAsia="宋体" w:hAnsi="Times New Roman" w:cs="Times New Roman"/>
                <w:color w:val="000000"/>
                <w:kern w:val="0"/>
                <w:sz w:val="15"/>
                <w:szCs w:val="15"/>
              </w:rPr>
              <w:t xml:space="preserve"> sp.</w:t>
            </w:r>
          </w:p>
        </w:tc>
      </w:tr>
      <w:tr w:rsidR="008672DE" w:rsidRPr="008E7EF8" w14:paraId="0816FA20" w14:textId="77777777" w:rsidTr="00C6771E">
        <w:trPr>
          <w:trHeight w:val="280"/>
        </w:trPr>
        <w:tc>
          <w:tcPr>
            <w:tcW w:w="846" w:type="dxa"/>
            <w:tcBorders>
              <w:top w:val="nil"/>
              <w:left w:val="single" w:sz="4" w:space="0" w:color="auto"/>
              <w:bottom w:val="single" w:sz="4" w:space="0" w:color="auto"/>
              <w:right w:val="single" w:sz="4" w:space="0" w:color="auto"/>
            </w:tcBorders>
            <w:shd w:val="clear" w:color="auto" w:fill="auto"/>
            <w:noWrap/>
            <w:vAlign w:val="bottom"/>
            <w:hideMark/>
          </w:tcPr>
          <w:p w14:paraId="558B0F55"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DS49-2</w:t>
            </w:r>
          </w:p>
        </w:tc>
        <w:tc>
          <w:tcPr>
            <w:tcW w:w="1047" w:type="dxa"/>
            <w:tcBorders>
              <w:top w:val="nil"/>
              <w:left w:val="nil"/>
              <w:bottom w:val="single" w:sz="4" w:space="0" w:color="auto"/>
              <w:right w:val="single" w:sz="4" w:space="0" w:color="auto"/>
            </w:tcBorders>
            <w:shd w:val="clear" w:color="auto" w:fill="auto"/>
            <w:noWrap/>
            <w:vAlign w:val="bottom"/>
            <w:hideMark/>
          </w:tcPr>
          <w:p w14:paraId="52D81C99"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MK172766</w:t>
            </w:r>
          </w:p>
        </w:tc>
        <w:tc>
          <w:tcPr>
            <w:tcW w:w="1930" w:type="dxa"/>
            <w:tcBorders>
              <w:top w:val="nil"/>
              <w:left w:val="nil"/>
              <w:bottom w:val="single" w:sz="4" w:space="0" w:color="auto"/>
              <w:right w:val="single" w:sz="4" w:space="0" w:color="auto"/>
            </w:tcBorders>
            <w:shd w:val="clear" w:color="auto" w:fill="auto"/>
            <w:noWrap/>
            <w:vAlign w:val="bottom"/>
            <w:hideMark/>
          </w:tcPr>
          <w:p w14:paraId="47CE08ED" w14:textId="77777777" w:rsidR="008672DE"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Mycorrhizal basidiomycete</w:t>
            </w:r>
          </w:p>
          <w:p w14:paraId="463942CA"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(AB176568)</w:t>
            </w:r>
          </w:p>
        </w:tc>
        <w:tc>
          <w:tcPr>
            <w:tcW w:w="807" w:type="dxa"/>
            <w:tcBorders>
              <w:top w:val="nil"/>
              <w:left w:val="nil"/>
              <w:bottom w:val="single" w:sz="4" w:space="0" w:color="auto"/>
              <w:right w:val="single" w:sz="4" w:space="0" w:color="auto"/>
            </w:tcBorders>
            <w:shd w:val="clear" w:color="auto" w:fill="auto"/>
            <w:noWrap/>
            <w:vAlign w:val="bottom"/>
            <w:hideMark/>
          </w:tcPr>
          <w:p w14:paraId="1DC41F4B"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97</w:t>
            </w:r>
          </w:p>
        </w:tc>
        <w:tc>
          <w:tcPr>
            <w:tcW w:w="707" w:type="dxa"/>
            <w:tcBorders>
              <w:top w:val="nil"/>
              <w:left w:val="nil"/>
              <w:bottom w:val="single" w:sz="4" w:space="0" w:color="auto"/>
              <w:right w:val="single" w:sz="4" w:space="0" w:color="auto"/>
            </w:tcBorders>
            <w:shd w:val="clear" w:color="auto" w:fill="auto"/>
            <w:noWrap/>
            <w:vAlign w:val="bottom"/>
            <w:hideMark/>
          </w:tcPr>
          <w:p w14:paraId="07F146E8"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Stem</w:t>
            </w:r>
          </w:p>
        </w:tc>
        <w:tc>
          <w:tcPr>
            <w:tcW w:w="554" w:type="dxa"/>
            <w:tcBorders>
              <w:top w:val="nil"/>
              <w:left w:val="nil"/>
              <w:bottom w:val="single" w:sz="4" w:space="0" w:color="auto"/>
              <w:right w:val="single" w:sz="4" w:space="0" w:color="auto"/>
            </w:tcBorders>
            <w:shd w:val="clear" w:color="auto" w:fill="auto"/>
            <w:noWrap/>
            <w:vAlign w:val="bottom"/>
            <w:hideMark/>
          </w:tcPr>
          <w:p w14:paraId="4E39F0C5" w14:textId="77777777" w:rsidR="008672DE" w:rsidRPr="009304B4" w:rsidRDefault="008672DE" w:rsidP="00C6771E">
            <w:pPr>
              <w:widowControl/>
              <w:jc w:val="righ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0.64</w:t>
            </w:r>
          </w:p>
        </w:tc>
        <w:tc>
          <w:tcPr>
            <w:tcW w:w="1617" w:type="dxa"/>
            <w:tcBorders>
              <w:top w:val="single" w:sz="4" w:space="0" w:color="auto"/>
              <w:left w:val="nil"/>
              <w:bottom w:val="single" w:sz="4" w:space="0" w:color="auto"/>
              <w:right w:val="single" w:sz="4" w:space="0" w:color="auto"/>
            </w:tcBorders>
            <w:shd w:val="clear" w:color="auto" w:fill="auto"/>
            <w:noWrap/>
            <w:vAlign w:val="bottom"/>
            <w:hideMark/>
          </w:tcPr>
          <w:p w14:paraId="1FD6A224" w14:textId="77777777" w:rsidR="008672DE" w:rsidRPr="009304B4" w:rsidRDefault="008672DE" w:rsidP="00C6771E">
            <w:pPr>
              <w:widowControl/>
              <w:jc w:val="left"/>
              <w:rPr>
                <w:rFonts w:ascii="Times New Roman" w:eastAsia="宋体" w:hAnsi="Times New Roman" w:cs="Times New Roman"/>
                <w:color w:val="000000"/>
                <w:kern w:val="0"/>
                <w:sz w:val="15"/>
                <w:szCs w:val="15"/>
              </w:rPr>
            </w:pPr>
            <w:r w:rsidRPr="009304B4">
              <w:rPr>
                <w:rFonts w:ascii="Times New Roman" w:eastAsia="宋体" w:hAnsi="Times New Roman" w:cs="Times New Roman"/>
                <w:color w:val="000000"/>
                <w:kern w:val="0"/>
                <w:sz w:val="15"/>
                <w:szCs w:val="15"/>
              </w:rPr>
              <w:t>Mycorrhizal basidiomycete</w:t>
            </w:r>
          </w:p>
        </w:tc>
      </w:tr>
    </w:tbl>
    <w:p w14:paraId="1261CA3B" w14:textId="77777777" w:rsidR="00FE7556" w:rsidRPr="000F5D89" w:rsidRDefault="00FE7556" w:rsidP="00FE7556"/>
    <w:p w14:paraId="541C3C36" w14:textId="77777777" w:rsidR="008672DE" w:rsidRDefault="008672DE" w:rsidP="008672DE">
      <w:pPr>
        <w:spacing w:line="360" w:lineRule="auto"/>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able S2. Antioxidant activity of endophytic fungi from </w:t>
      </w:r>
      <w:r w:rsidRPr="00FE7556">
        <w:rPr>
          <w:rFonts w:ascii="Times New Roman" w:hAnsi="Times New Roman" w:cs="Times New Roman"/>
          <w:i/>
          <w:iCs/>
          <w:sz w:val="24"/>
          <w:szCs w:val="24"/>
        </w:rPr>
        <w:t>D.</w:t>
      </w:r>
      <w:r>
        <w:rPr>
          <w:rFonts w:ascii="Times New Roman" w:hAnsi="Times New Roman" w:cs="Times New Roman"/>
          <w:i/>
          <w:iCs/>
          <w:sz w:val="24"/>
          <w:szCs w:val="24"/>
        </w:rPr>
        <w:t xml:space="preserve"> </w:t>
      </w:r>
      <w:proofErr w:type="spellStart"/>
      <w:r w:rsidRPr="00FE7556">
        <w:rPr>
          <w:rFonts w:ascii="Times New Roman" w:hAnsi="Times New Roman" w:cs="Times New Roman"/>
          <w:i/>
          <w:iCs/>
          <w:sz w:val="24"/>
          <w:szCs w:val="24"/>
        </w:rPr>
        <w:t>chinense</w:t>
      </w:r>
      <w:proofErr w:type="spellEnd"/>
      <w:r>
        <w:rPr>
          <w:rFonts w:ascii="Times New Roman" w:hAnsi="Times New Roman" w:cs="Times New Roman"/>
          <w:sz w:val="24"/>
          <w:szCs w:val="24"/>
        </w:rPr>
        <w:t>.</w:t>
      </w:r>
    </w:p>
    <w:tbl>
      <w:tblPr>
        <w:tblW w:w="7340" w:type="dxa"/>
        <w:jc w:val="center"/>
        <w:tblBorders>
          <w:top w:val="single" w:sz="4" w:space="0" w:color="auto"/>
          <w:bottom w:val="single" w:sz="4" w:space="0" w:color="auto"/>
        </w:tblBorders>
        <w:tblLook w:val="04A0" w:firstRow="1" w:lastRow="0" w:firstColumn="1" w:lastColumn="0" w:noHBand="0" w:noVBand="1"/>
      </w:tblPr>
      <w:tblGrid>
        <w:gridCol w:w="2127"/>
        <w:gridCol w:w="2012"/>
        <w:gridCol w:w="831"/>
        <w:gridCol w:w="970"/>
        <w:gridCol w:w="1366"/>
        <w:gridCol w:w="34"/>
      </w:tblGrid>
      <w:tr w:rsidR="00DD7F0A" w:rsidRPr="00DD7F0A" w14:paraId="6EE77C31" w14:textId="77777777" w:rsidTr="00DD7F0A">
        <w:trPr>
          <w:gridAfter w:val="1"/>
          <w:wAfter w:w="34" w:type="dxa"/>
          <w:trHeight w:val="540"/>
          <w:jc w:val="center"/>
        </w:trPr>
        <w:tc>
          <w:tcPr>
            <w:tcW w:w="2127" w:type="dxa"/>
            <w:vMerge w:val="restart"/>
            <w:tcBorders>
              <w:top w:val="single" w:sz="4" w:space="0" w:color="auto"/>
            </w:tcBorders>
            <w:shd w:val="clear" w:color="auto" w:fill="auto"/>
            <w:noWrap/>
            <w:hideMark/>
          </w:tcPr>
          <w:p w14:paraId="31D3E5B4" w14:textId="77777777" w:rsidR="00DD7F0A" w:rsidRPr="00DD7F0A" w:rsidRDefault="00DD7F0A" w:rsidP="00DD7F0A">
            <w:pPr>
              <w:widowControl/>
              <w:spacing w:line="720" w:lineRule="auto"/>
              <w:jc w:val="left"/>
              <w:rPr>
                <w:rFonts w:ascii="Times New Roman" w:eastAsia="宋体" w:hAnsi="Times New Roman" w:cs="Times New Roman"/>
                <w:color w:val="000000"/>
                <w:kern w:val="0"/>
                <w:sz w:val="18"/>
                <w:szCs w:val="18"/>
              </w:rPr>
            </w:pPr>
            <w:r w:rsidRPr="00DD7F0A">
              <w:rPr>
                <w:rFonts w:ascii="Times New Roman" w:eastAsia="宋体" w:hAnsi="Times New Roman" w:cs="Times New Roman" w:hint="eastAsia"/>
                <w:color w:val="000000"/>
                <w:kern w:val="0"/>
                <w:sz w:val="18"/>
                <w:szCs w:val="18"/>
              </w:rPr>
              <w:t>T</w:t>
            </w:r>
            <w:r w:rsidRPr="00DD7F0A">
              <w:rPr>
                <w:rFonts w:ascii="Times New Roman" w:eastAsia="宋体" w:hAnsi="Times New Roman" w:cs="Times New Roman"/>
                <w:color w:val="000000"/>
                <w:kern w:val="0"/>
                <w:sz w:val="18"/>
                <w:szCs w:val="18"/>
              </w:rPr>
              <w:t>axa</w:t>
            </w:r>
          </w:p>
        </w:tc>
        <w:tc>
          <w:tcPr>
            <w:tcW w:w="2012" w:type="dxa"/>
            <w:vMerge w:val="restart"/>
            <w:tcBorders>
              <w:top w:val="single" w:sz="4" w:space="0" w:color="auto"/>
            </w:tcBorders>
            <w:shd w:val="clear" w:color="auto" w:fill="auto"/>
            <w:hideMark/>
          </w:tcPr>
          <w:p w14:paraId="291FFAA4" w14:textId="77777777" w:rsidR="00DD7F0A" w:rsidRPr="00DD7F0A" w:rsidRDefault="00DD7F0A" w:rsidP="00DD7F0A">
            <w:pPr>
              <w:jc w:val="center"/>
              <w:rPr>
                <w:rFonts w:ascii="Times New Roman" w:eastAsia="宋体" w:hAnsi="Times New Roman" w:cs="Times New Roman"/>
                <w:color w:val="000000"/>
                <w:kern w:val="0"/>
                <w:sz w:val="18"/>
                <w:szCs w:val="18"/>
              </w:rPr>
            </w:pPr>
            <w:r w:rsidRPr="00DD7F0A">
              <w:rPr>
                <w:rFonts w:ascii="Times New Roman" w:eastAsia="Times New Roman" w:hAnsi="Times New Roman" w:cs="Times New Roman"/>
                <w:kern w:val="0"/>
                <w:sz w:val="18"/>
                <w:szCs w:val="18"/>
              </w:rPr>
              <w:t>Number of activity strains (%)</w:t>
            </w:r>
          </w:p>
        </w:tc>
        <w:tc>
          <w:tcPr>
            <w:tcW w:w="3167" w:type="dxa"/>
            <w:gridSpan w:val="3"/>
            <w:tcBorders>
              <w:top w:val="single" w:sz="4" w:space="0" w:color="auto"/>
              <w:bottom w:val="single" w:sz="4" w:space="0" w:color="auto"/>
            </w:tcBorders>
            <w:shd w:val="clear" w:color="auto" w:fill="auto"/>
            <w:noWrap/>
            <w:hideMark/>
          </w:tcPr>
          <w:p w14:paraId="4ADF2DA9" w14:textId="55F2D77B" w:rsidR="00DD7F0A" w:rsidRPr="00DD7F0A" w:rsidRDefault="00DD7F0A" w:rsidP="00DD7F0A">
            <w:pPr>
              <w:widowControl/>
              <w:spacing w:line="360" w:lineRule="auto"/>
              <w:jc w:val="left"/>
              <w:rPr>
                <w:rFonts w:ascii="Times New Roman" w:eastAsia="宋体" w:hAnsi="Times New Roman" w:cs="Times New Roman"/>
                <w:color w:val="000000"/>
                <w:kern w:val="0"/>
                <w:sz w:val="18"/>
                <w:szCs w:val="18"/>
              </w:rPr>
            </w:pPr>
            <w:r w:rsidRPr="00DD7F0A">
              <w:rPr>
                <w:rFonts w:ascii="Times New Roman" w:eastAsia="宋体" w:hAnsi="Times New Roman" w:cs="Times New Roman"/>
                <w:color w:val="000000"/>
                <w:kern w:val="0"/>
                <w:sz w:val="18"/>
                <w:szCs w:val="18"/>
              </w:rPr>
              <w:t>Antioxidation activity (</w:t>
            </w:r>
            <w:r w:rsidRPr="00DD7F0A">
              <w:rPr>
                <w:rFonts w:ascii="Times New Roman" w:eastAsia="宋体" w:hAnsi="Times New Roman" w:cs="Times New Roman"/>
                <w:sz w:val="18"/>
                <w:szCs w:val="18"/>
              </w:rPr>
              <w:t>IC</w:t>
            </w:r>
            <w:r w:rsidRPr="00DD7F0A">
              <w:rPr>
                <w:rFonts w:ascii="Times New Roman" w:eastAsia="宋体" w:hAnsi="Times New Roman" w:cs="Times New Roman"/>
                <w:sz w:val="18"/>
                <w:szCs w:val="18"/>
                <w:vertAlign w:val="subscript"/>
              </w:rPr>
              <w:t xml:space="preserve">50 </w:t>
            </w:r>
            <w:proofErr w:type="spellStart"/>
            <w:r w:rsidRPr="00DD7F0A">
              <w:rPr>
                <w:rFonts w:ascii="Times New Roman" w:eastAsia="宋体" w:hAnsi="Times New Roman" w:cs="Times New Roman"/>
                <w:i/>
                <w:color w:val="000000"/>
                <w:kern w:val="0"/>
                <w:sz w:val="18"/>
                <w:szCs w:val="18"/>
              </w:rPr>
              <w:t>μ</w:t>
            </w:r>
            <w:r w:rsidRPr="00DD7F0A">
              <w:rPr>
                <w:rFonts w:ascii="Times New Roman" w:eastAsia="宋体" w:hAnsi="Times New Roman" w:cs="Times New Roman"/>
                <w:color w:val="000000"/>
                <w:kern w:val="0"/>
                <w:sz w:val="18"/>
                <w:szCs w:val="18"/>
              </w:rPr>
              <w:t>g</w:t>
            </w:r>
            <w:proofErr w:type="spellEnd"/>
            <w:r w:rsidRPr="00DD7F0A">
              <w:rPr>
                <w:rFonts w:ascii="Times New Roman" w:eastAsia="宋体" w:hAnsi="Times New Roman" w:cs="Times New Roman"/>
                <w:color w:val="000000"/>
                <w:kern w:val="0"/>
                <w:sz w:val="18"/>
                <w:szCs w:val="18"/>
              </w:rPr>
              <w:t>/mL</w:t>
            </w:r>
            <w:r w:rsidRPr="00DD7F0A">
              <w:rPr>
                <w:rFonts w:ascii="Times New Roman" w:eastAsia="宋体" w:hAnsi="Times New Roman" w:cs="Times New Roman" w:hint="eastAsia"/>
                <w:color w:val="000000"/>
                <w:kern w:val="0"/>
                <w:sz w:val="18"/>
                <w:szCs w:val="18"/>
              </w:rPr>
              <w:t>)</w:t>
            </w:r>
          </w:p>
        </w:tc>
      </w:tr>
      <w:tr w:rsidR="00DD7F0A" w:rsidRPr="00DD7F0A" w14:paraId="1A5C2331" w14:textId="77777777" w:rsidTr="00DD7F0A">
        <w:trPr>
          <w:trHeight w:val="420"/>
          <w:jc w:val="center"/>
        </w:trPr>
        <w:tc>
          <w:tcPr>
            <w:tcW w:w="2127" w:type="dxa"/>
            <w:vMerge/>
            <w:tcBorders>
              <w:bottom w:val="single" w:sz="4" w:space="0" w:color="auto"/>
            </w:tcBorders>
            <w:shd w:val="clear" w:color="auto" w:fill="auto"/>
            <w:noWrap/>
            <w:vAlign w:val="center"/>
            <w:hideMark/>
          </w:tcPr>
          <w:p w14:paraId="41944ECC" w14:textId="77777777" w:rsidR="00DD7F0A" w:rsidRPr="00DD7F0A" w:rsidRDefault="00DD7F0A" w:rsidP="00DD7F0A">
            <w:pPr>
              <w:widowControl/>
              <w:jc w:val="left"/>
              <w:rPr>
                <w:rFonts w:ascii="Times New Roman" w:eastAsia="宋体" w:hAnsi="Times New Roman" w:cs="Times New Roman"/>
                <w:color w:val="000000"/>
                <w:kern w:val="0"/>
                <w:sz w:val="18"/>
                <w:szCs w:val="18"/>
              </w:rPr>
            </w:pPr>
          </w:p>
        </w:tc>
        <w:tc>
          <w:tcPr>
            <w:tcW w:w="2012" w:type="dxa"/>
            <w:vMerge/>
            <w:tcBorders>
              <w:bottom w:val="single" w:sz="4" w:space="0" w:color="auto"/>
            </w:tcBorders>
            <w:shd w:val="clear" w:color="auto" w:fill="auto"/>
            <w:noWrap/>
            <w:vAlign w:val="center"/>
            <w:hideMark/>
          </w:tcPr>
          <w:p w14:paraId="719FD0A2" w14:textId="77777777" w:rsidR="00DD7F0A" w:rsidRPr="00DD7F0A" w:rsidRDefault="00DD7F0A" w:rsidP="00DD7F0A">
            <w:pPr>
              <w:widowControl/>
              <w:jc w:val="left"/>
              <w:rPr>
                <w:rFonts w:ascii="Times New Roman" w:eastAsia="Times New Roman" w:hAnsi="Times New Roman" w:cs="Times New Roman"/>
                <w:kern w:val="0"/>
                <w:sz w:val="18"/>
                <w:szCs w:val="18"/>
              </w:rPr>
            </w:pPr>
          </w:p>
        </w:tc>
        <w:tc>
          <w:tcPr>
            <w:tcW w:w="831" w:type="dxa"/>
            <w:tcBorders>
              <w:top w:val="single" w:sz="4" w:space="0" w:color="auto"/>
              <w:bottom w:val="single" w:sz="4" w:space="0" w:color="auto"/>
            </w:tcBorders>
            <w:shd w:val="clear" w:color="auto" w:fill="auto"/>
            <w:noWrap/>
            <w:vAlign w:val="bottom"/>
            <w:hideMark/>
          </w:tcPr>
          <w:p w14:paraId="1B13BF9B" w14:textId="77777777" w:rsidR="00DD7F0A" w:rsidRPr="00DD7F0A" w:rsidRDefault="00DD7F0A" w:rsidP="00DD7F0A">
            <w:pPr>
              <w:widowControl/>
              <w:ind w:firstLineChars="100" w:firstLine="180"/>
              <w:jc w:val="left"/>
              <w:rPr>
                <w:rFonts w:ascii="Times New Roman" w:eastAsia="宋体" w:hAnsi="Times New Roman" w:cs="Times New Roman"/>
                <w:color w:val="000000"/>
                <w:kern w:val="0"/>
                <w:sz w:val="18"/>
                <w:szCs w:val="18"/>
              </w:rPr>
            </w:pPr>
            <w:r w:rsidRPr="00DD7F0A">
              <w:rPr>
                <w:rFonts w:ascii="Times New Roman" w:eastAsia="宋体" w:hAnsi="Times New Roman" w:cs="Times New Roman"/>
                <w:color w:val="000000"/>
                <w:kern w:val="0"/>
                <w:sz w:val="18"/>
                <w:szCs w:val="18"/>
              </w:rPr>
              <w:t>10-5</w:t>
            </w:r>
          </w:p>
        </w:tc>
        <w:tc>
          <w:tcPr>
            <w:tcW w:w="970" w:type="dxa"/>
            <w:tcBorders>
              <w:top w:val="single" w:sz="4" w:space="0" w:color="auto"/>
              <w:bottom w:val="single" w:sz="4" w:space="0" w:color="auto"/>
            </w:tcBorders>
            <w:shd w:val="clear" w:color="auto" w:fill="auto"/>
            <w:noWrap/>
            <w:vAlign w:val="bottom"/>
            <w:hideMark/>
          </w:tcPr>
          <w:p w14:paraId="5FAA4E63" w14:textId="77777777" w:rsidR="00DD7F0A" w:rsidRPr="00DD7F0A" w:rsidRDefault="00DD7F0A" w:rsidP="00DD7F0A">
            <w:pPr>
              <w:widowControl/>
              <w:ind w:firstLineChars="200" w:firstLine="360"/>
              <w:jc w:val="left"/>
              <w:rPr>
                <w:rFonts w:ascii="Times New Roman" w:eastAsia="宋体" w:hAnsi="Times New Roman" w:cs="Times New Roman"/>
                <w:color w:val="000000"/>
                <w:kern w:val="0"/>
                <w:sz w:val="18"/>
                <w:szCs w:val="18"/>
              </w:rPr>
            </w:pPr>
            <w:r w:rsidRPr="00DD7F0A">
              <w:rPr>
                <w:rFonts w:ascii="Times New Roman" w:eastAsia="宋体" w:hAnsi="Times New Roman" w:cs="Times New Roman"/>
                <w:color w:val="000000"/>
                <w:kern w:val="0"/>
                <w:sz w:val="18"/>
                <w:szCs w:val="18"/>
              </w:rPr>
              <w:t>5-3</w:t>
            </w:r>
          </w:p>
        </w:tc>
        <w:tc>
          <w:tcPr>
            <w:tcW w:w="1400" w:type="dxa"/>
            <w:gridSpan w:val="2"/>
            <w:tcBorders>
              <w:top w:val="single" w:sz="4" w:space="0" w:color="auto"/>
              <w:bottom w:val="single" w:sz="4" w:space="0" w:color="auto"/>
            </w:tcBorders>
            <w:shd w:val="clear" w:color="auto" w:fill="auto"/>
            <w:noWrap/>
            <w:vAlign w:val="bottom"/>
            <w:hideMark/>
          </w:tcPr>
          <w:p w14:paraId="238E04D5" w14:textId="77777777" w:rsidR="00DD7F0A" w:rsidRPr="00DD7F0A" w:rsidRDefault="00DD7F0A" w:rsidP="00DD7F0A">
            <w:pPr>
              <w:widowControl/>
              <w:ind w:firstLineChars="200" w:firstLine="360"/>
              <w:jc w:val="left"/>
              <w:rPr>
                <w:rFonts w:ascii="Times New Roman" w:eastAsia="宋体" w:hAnsi="Times New Roman" w:cs="Times New Roman"/>
                <w:color w:val="000000"/>
                <w:kern w:val="0"/>
                <w:sz w:val="18"/>
                <w:szCs w:val="18"/>
              </w:rPr>
            </w:pPr>
            <w:r w:rsidRPr="00DD7F0A">
              <w:rPr>
                <w:rFonts w:ascii="Times New Roman" w:eastAsia="宋体" w:hAnsi="Times New Roman" w:cs="Times New Roman"/>
                <w:color w:val="000000"/>
                <w:kern w:val="0"/>
                <w:sz w:val="18"/>
                <w:szCs w:val="18"/>
              </w:rPr>
              <w:t>≤ 3</w:t>
            </w:r>
          </w:p>
        </w:tc>
      </w:tr>
      <w:tr w:rsidR="00DD7F0A" w:rsidRPr="00DD7F0A" w14:paraId="2D95714E" w14:textId="77777777" w:rsidTr="00DD7F0A">
        <w:trPr>
          <w:trHeight w:val="270"/>
          <w:jc w:val="center"/>
        </w:trPr>
        <w:tc>
          <w:tcPr>
            <w:tcW w:w="2127" w:type="dxa"/>
            <w:tcBorders>
              <w:top w:val="single" w:sz="4" w:space="0" w:color="auto"/>
            </w:tcBorders>
            <w:shd w:val="clear" w:color="auto" w:fill="auto"/>
            <w:noWrap/>
            <w:vAlign w:val="bottom"/>
            <w:hideMark/>
          </w:tcPr>
          <w:p w14:paraId="5BBED109"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r w:rsidRPr="00DD7F0A">
              <w:rPr>
                <w:rFonts w:ascii="Times New Roman" w:eastAsia="宋体" w:hAnsi="Times New Roman" w:cs="Times New Roman"/>
                <w:i/>
                <w:iCs/>
                <w:color w:val="000000"/>
                <w:kern w:val="0"/>
                <w:sz w:val="18"/>
                <w:szCs w:val="18"/>
              </w:rPr>
              <w:t xml:space="preserve">Botryosphaeria </w:t>
            </w:r>
            <w:proofErr w:type="spellStart"/>
            <w:r w:rsidRPr="00DD7F0A">
              <w:rPr>
                <w:rFonts w:ascii="Times New Roman" w:eastAsia="宋体" w:hAnsi="Times New Roman" w:cs="Times New Roman"/>
                <w:i/>
                <w:iCs/>
                <w:color w:val="000000"/>
                <w:kern w:val="0"/>
                <w:sz w:val="18"/>
                <w:szCs w:val="18"/>
              </w:rPr>
              <w:t>dothidea</w:t>
            </w:r>
            <w:proofErr w:type="spellEnd"/>
          </w:p>
        </w:tc>
        <w:tc>
          <w:tcPr>
            <w:tcW w:w="2012" w:type="dxa"/>
            <w:tcBorders>
              <w:top w:val="single" w:sz="4" w:space="0" w:color="auto"/>
            </w:tcBorders>
            <w:shd w:val="clear" w:color="auto" w:fill="auto"/>
            <w:noWrap/>
            <w:vAlign w:val="bottom"/>
            <w:hideMark/>
          </w:tcPr>
          <w:p w14:paraId="426635FD"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5 (3.3)</w:t>
            </w:r>
          </w:p>
        </w:tc>
        <w:tc>
          <w:tcPr>
            <w:tcW w:w="831" w:type="dxa"/>
            <w:tcBorders>
              <w:top w:val="single" w:sz="4" w:space="0" w:color="auto"/>
            </w:tcBorders>
            <w:shd w:val="clear" w:color="auto" w:fill="auto"/>
            <w:noWrap/>
            <w:vAlign w:val="bottom"/>
            <w:hideMark/>
          </w:tcPr>
          <w:p w14:paraId="6631FE14"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(1.3)</w:t>
            </w:r>
          </w:p>
        </w:tc>
        <w:tc>
          <w:tcPr>
            <w:tcW w:w="970" w:type="dxa"/>
            <w:tcBorders>
              <w:top w:val="single" w:sz="4" w:space="0" w:color="auto"/>
            </w:tcBorders>
            <w:shd w:val="clear" w:color="auto" w:fill="auto"/>
            <w:noWrap/>
            <w:vAlign w:val="bottom"/>
            <w:hideMark/>
          </w:tcPr>
          <w:p w14:paraId="26ED36EF"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3 (2.0)</w:t>
            </w:r>
          </w:p>
        </w:tc>
        <w:tc>
          <w:tcPr>
            <w:tcW w:w="1400" w:type="dxa"/>
            <w:gridSpan w:val="2"/>
            <w:tcBorders>
              <w:top w:val="single" w:sz="4" w:space="0" w:color="auto"/>
            </w:tcBorders>
            <w:shd w:val="clear" w:color="auto" w:fill="auto"/>
            <w:noWrap/>
            <w:vAlign w:val="bottom"/>
            <w:hideMark/>
          </w:tcPr>
          <w:p w14:paraId="7561375A"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1C98D306" w14:textId="77777777" w:rsidTr="00DD7F0A">
        <w:trPr>
          <w:trHeight w:val="270"/>
          <w:jc w:val="center"/>
        </w:trPr>
        <w:tc>
          <w:tcPr>
            <w:tcW w:w="2127" w:type="dxa"/>
            <w:shd w:val="clear" w:color="auto" w:fill="auto"/>
            <w:noWrap/>
            <w:vAlign w:val="bottom"/>
            <w:hideMark/>
          </w:tcPr>
          <w:p w14:paraId="59288FAE"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t>Ceriporia</w:t>
            </w:r>
            <w:proofErr w:type="spellEnd"/>
            <w:r w:rsidRPr="00DD7F0A">
              <w:rPr>
                <w:rFonts w:ascii="Times New Roman" w:eastAsia="宋体" w:hAnsi="Times New Roman" w:cs="Times New Roman"/>
                <w:i/>
                <w:iCs/>
                <w:color w:val="000000"/>
                <w:kern w:val="0"/>
                <w:sz w:val="18"/>
                <w:szCs w:val="18"/>
              </w:rPr>
              <w:t xml:space="preserve"> </w:t>
            </w:r>
            <w:proofErr w:type="spellStart"/>
            <w:r w:rsidRPr="00DD7F0A">
              <w:rPr>
                <w:rFonts w:ascii="Times New Roman" w:eastAsia="宋体" w:hAnsi="Times New Roman" w:cs="Times New Roman"/>
                <w:i/>
                <w:iCs/>
                <w:color w:val="000000"/>
                <w:kern w:val="0"/>
                <w:sz w:val="18"/>
                <w:szCs w:val="18"/>
              </w:rPr>
              <w:t>lacerata</w:t>
            </w:r>
            <w:proofErr w:type="spellEnd"/>
          </w:p>
        </w:tc>
        <w:tc>
          <w:tcPr>
            <w:tcW w:w="2012" w:type="dxa"/>
            <w:shd w:val="clear" w:color="auto" w:fill="auto"/>
            <w:noWrap/>
            <w:vAlign w:val="bottom"/>
            <w:hideMark/>
          </w:tcPr>
          <w:p w14:paraId="041CF7F5"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831" w:type="dxa"/>
            <w:shd w:val="clear" w:color="auto" w:fill="auto"/>
            <w:noWrap/>
            <w:vAlign w:val="bottom"/>
            <w:hideMark/>
          </w:tcPr>
          <w:p w14:paraId="66611B23"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365B0334"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1400" w:type="dxa"/>
            <w:gridSpan w:val="2"/>
            <w:shd w:val="clear" w:color="auto" w:fill="auto"/>
            <w:noWrap/>
            <w:vAlign w:val="bottom"/>
            <w:hideMark/>
          </w:tcPr>
          <w:p w14:paraId="5C96B489"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r>
      <w:tr w:rsidR="00DD7F0A" w:rsidRPr="00DD7F0A" w14:paraId="20DB7021" w14:textId="77777777" w:rsidTr="00DD7F0A">
        <w:trPr>
          <w:trHeight w:val="270"/>
          <w:jc w:val="center"/>
        </w:trPr>
        <w:tc>
          <w:tcPr>
            <w:tcW w:w="2127" w:type="dxa"/>
            <w:shd w:val="clear" w:color="auto" w:fill="auto"/>
            <w:noWrap/>
            <w:vAlign w:val="bottom"/>
            <w:hideMark/>
          </w:tcPr>
          <w:p w14:paraId="2DE44C32"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t>Coprinellus</w:t>
            </w:r>
            <w:proofErr w:type="spellEnd"/>
            <w:r w:rsidRPr="00DD7F0A">
              <w:rPr>
                <w:rFonts w:ascii="Times New Roman" w:eastAsia="宋体" w:hAnsi="Times New Roman" w:cs="Times New Roman"/>
                <w:i/>
                <w:iCs/>
                <w:color w:val="000000"/>
                <w:kern w:val="0"/>
                <w:sz w:val="18"/>
                <w:szCs w:val="18"/>
              </w:rPr>
              <w:t xml:space="preserve"> </w:t>
            </w:r>
            <w:proofErr w:type="spellStart"/>
            <w:r w:rsidRPr="00DD7F0A">
              <w:rPr>
                <w:rFonts w:ascii="Times New Roman" w:eastAsia="宋体" w:hAnsi="Times New Roman" w:cs="Times New Roman"/>
                <w:i/>
                <w:iCs/>
                <w:color w:val="000000"/>
                <w:kern w:val="0"/>
                <w:sz w:val="18"/>
                <w:szCs w:val="18"/>
              </w:rPr>
              <w:t>xanthothrix</w:t>
            </w:r>
            <w:proofErr w:type="spellEnd"/>
          </w:p>
        </w:tc>
        <w:tc>
          <w:tcPr>
            <w:tcW w:w="2012" w:type="dxa"/>
            <w:shd w:val="clear" w:color="auto" w:fill="auto"/>
            <w:noWrap/>
            <w:vAlign w:val="bottom"/>
            <w:hideMark/>
          </w:tcPr>
          <w:p w14:paraId="2A4BEACA"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831" w:type="dxa"/>
            <w:shd w:val="clear" w:color="auto" w:fill="auto"/>
            <w:noWrap/>
            <w:vAlign w:val="bottom"/>
            <w:hideMark/>
          </w:tcPr>
          <w:p w14:paraId="3D7B0BF1"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3485FE1C"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1400" w:type="dxa"/>
            <w:gridSpan w:val="2"/>
            <w:shd w:val="clear" w:color="auto" w:fill="auto"/>
            <w:noWrap/>
            <w:vAlign w:val="bottom"/>
            <w:hideMark/>
          </w:tcPr>
          <w:p w14:paraId="13723EAF"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7E99F861" w14:textId="77777777" w:rsidTr="00DD7F0A">
        <w:trPr>
          <w:trHeight w:val="270"/>
          <w:jc w:val="center"/>
        </w:trPr>
        <w:tc>
          <w:tcPr>
            <w:tcW w:w="2127" w:type="dxa"/>
            <w:shd w:val="clear" w:color="auto" w:fill="auto"/>
            <w:noWrap/>
            <w:vAlign w:val="bottom"/>
            <w:hideMark/>
          </w:tcPr>
          <w:p w14:paraId="1D697071"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t>Diaporthe</w:t>
            </w:r>
            <w:proofErr w:type="spellEnd"/>
            <w:r w:rsidRPr="00DD7F0A">
              <w:rPr>
                <w:rFonts w:ascii="Times New Roman" w:eastAsia="宋体" w:hAnsi="Times New Roman" w:cs="Times New Roman"/>
                <w:i/>
                <w:iCs/>
                <w:color w:val="000000"/>
                <w:kern w:val="0"/>
                <w:sz w:val="18"/>
                <w:szCs w:val="18"/>
              </w:rPr>
              <w:t xml:space="preserve"> </w:t>
            </w:r>
            <w:proofErr w:type="spellStart"/>
            <w:r w:rsidRPr="00DD7F0A">
              <w:rPr>
                <w:rFonts w:ascii="Times New Roman" w:eastAsia="宋体" w:hAnsi="Times New Roman" w:cs="Times New Roman"/>
                <w:i/>
                <w:iCs/>
                <w:color w:val="000000"/>
                <w:kern w:val="0"/>
                <w:sz w:val="18"/>
                <w:szCs w:val="18"/>
              </w:rPr>
              <w:t>longicolla</w:t>
            </w:r>
            <w:proofErr w:type="spellEnd"/>
          </w:p>
        </w:tc>
        <w:tc>
          <w:tcPr>
            <w:tcW w:w="2012" w:type="dxa"/>
            <w:shd w:val="clear" w:color="auto" w:fill="auto"/>
            <w:noWrap/>
            <w:vAlign w:val="bottom"/>
            <w:hideMark/>
          </w:tcPr>
          <w:p w14:paraId="710B5958"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831" w:type="dxa"/>
            <w:shd w:val="clear" w:color="auto" w:fill="auto"/>
            <w:noWrap/>
            <w:vAlign w:val="bottom"/>
            <w:hideMark/>
          </w:tcPr>
          <w:p w14:paraId="5B6F6AF2"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5C66A7FE"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1400" w:type="dxa"/>
            <w:gridSpan w:val="2"/>
            <w:shd w:val="clear" w:color="auto" w:fill="auto"/>
            <w:noWrap/>
            <w:vAlign w:val="bottom"/>
            <w:hideMark/>
          </w:tcPr>
          <w:p w14:paraId="6947B28F"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12F79140" w14:textId="77777777" w:rsidTr="00DD7F0A">
        <w:trPr>
          <w:trHeight w:val="270"/>
          <w:jc w:val="center"/>
        </w:trPr>
        <w:tc>
          <w:tcPr>
            <w:tcW w:w="2127" w:type="dxa"/>
            <w:shd w:val="clear" w:color="auto" w:fill="auto"/>
            <w:noWrap/>
            <w:vAlign w:val="bottom"/>
          </w:tcPr>
          <w:p w14:paraId="73DA98AC" w14:textId="77777777" w:rsidR="00DD7F0A" w:rsidRPr="00DD7F0A" w:rsidRDefault="00DD7F0A" w:rsidP="00DD7F0A">
            <w:pPr>
              <w:widowControl/>
              <w:jc w:val="left"/>
              <w:rPr>
                <w:rFonts w:ascii="Times New Roman" w:eastAsia="宋体" w:hAnsi="Times New Roman" w:cs="Times New Roman"/>
                <w:color w:val="000000"/>
                <w:kern w:val="0"/>
                <w:sz w:val="18"/>
                <w:szCs w:val="18"/>
              </w:rPr>
            </w:pPr>
            <w:proofErr w:type="spellStart"/>
            <w:r w:rsidRPr="00DD7F0A">
              <w:rPr>
                <w:rFonts w:ascii="Times New Roman" w:eastAsia="宋体" w:hAnsi="Times New Roman" w:cs="Times New Roman"/>
                <w:i/>
                <w:iCs/>
                <w:color w:val="000000"/>
                <w:kern w:val="0"/>
                <w:sz w:val="18"/>
                <w:szCs w:val="18"/>
              </w:rPr>
              <w:t>Diaporthales</w:t>
            </w:r>
            <w:proofErr w:type="spellEnd"/>
          </w:p>
        </w:tc>
        <w:tc>
          <w:tcPr>
            <w:tcW w:w="2012" w:type="dxa"/>
            <w:shd w:val="clear" w:color="auto" w:fill="auto"/>
            <w:noWrap/>
            <w:vAlign w:val="bottom"/>
          </w:tcPr>
          <w:p w14:paraId="241FED01"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831" w:type="dxa"/>
            <w:shd w:val="clear" w:color="auto" w:fill="auto"/>
            <w:noWrap/>
            <w:vAlign w:val="bottom"/>
          </w:tcPr>
          <w:p w14:paraId="77D41634"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tcPr>
          <w:p w14:paraId="1E64B6BD"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1400" w:type="dxa"/>
            <w:gridSpan w:val="2"/>
            <w:shd w:val="clear" w:color="auto" w:fill="auto"/>
            <w:noWrap/>
            <w:vAlign w:val="bottom"/>
          </w:tcPr>
          <w:p w14:paraId="18C32F3A"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2BA8E9E6" w14:textId="77777777" w:rsidTr="00DD7F0A">
        <w:trPr>
          <w:trHeight w:val="270"/>
          <w:jc w:val="center"/>
        </w:trPr>
        <w:tc>
          <w:tcPr>
            <w:tcW w:w="2127" w:type="dxa"/>
            <w:shd w:val="clear" w:color="auto" w:fill="auto"/>
            <w:noWrap/>
            <w:vAlign w:val="bottom"/>
            <w:hideMark/>
          </w:tcPr>
          <w:p w14:paraId="3E8BFB2C"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t>Diaporthe</w:t>
            </w:r>
            <w:proofErr w:type="spellEnd"/>
            <w:r w:rsidRPr="00DD7F0A">
              <w:rPr>
                <w:rFonts w:ascii="Times New Roman" w:eastAsia="宋体" w:hAnsi="Times New Roman" w:cs="Times New Roman"/>
                <w:i/>
                <w:iCs/>
                <w:color w:val="000000"/>
                <w:kern w:val="0"/>
                <w:sz w:val="18"/>
                <w:szCs w:val="18"/>
              </w:rPr>
              <w:t xml:space="preserve"> </w:t>
            </w:r>
            <w:proofErr w:type="spellStart"/>
            <w:r w:rsidRPr="00DD7F0A">
              <w:rPr>
                <w:rFonts w:ascii="Times New Roman" w:eastAsia="宋体" w:hAnsi="Times New Roman" w:cs="Times New Roman"/>
                <w:i/>
                <w:iCs/>
                <w:color w:val="000000"/>
                <w:kern w:val="0"/>
                <w:sz w:val="18"/>
                <w:szCs w:val="18"/>
              </w:rPr>
              <w:t>eres</w:t>
            </w:r>
            <w:proofErr w:type="spellEnd"/>
          </w:p>
        </w:tc>
        <w:tc>
          <w:tcPr>
            <w:tcW w:w="2012" w:type="dxa"/>
            <w:shd w:val="clear" w:color="auto" w:fill="auto"/>
            <w:noWrap/>
            <w:vAlign w:val="bottom"/>
            <w:hideMark/>
          </w:tcPr>
          <w:p w14:paraId="1B2FA64C"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1(0.7)</w:t>
            </w:r>
          </w:p>
        </w:tc>
        <w:tc>
          <w:tcPr>
            <w:tcW w:w="831" w:type="dxa"/>
            <w:shd w:val="clear" w:color="auto" w:fill="auto"/>
            <w:noWrap/>
            <w:vAlign w:val="bottom"/>
            <w:hideMark/>
          </w:tcPr>
          <w:p w14:paraId="0E0B66E3"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6676CB8F"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1400" w:type="dxa"/>
            <w:gridSpan w:val="2"/>
            <w:shd w:val="clear" w:color="auto" w:fill="auto"/>
            <w:noWrap/>
            <w:vAlign w:val="bottom"/>
            <w:hideMark/>
          </w:tcPr>
          <w:p w14:paraId="766C1685"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r>
      <w:tr w:rsidR="00DD7F0A" w:rsidRPr="00DD7F0A" w14:paraId="38C0EBD4" w14:textId="77777777" w:rsidTr="00DD7F0A">
        <w:trPr>
          <w:trHeight w:val="270"/>
          <w:jc w:val="center"/>
        </w:trPr>
        <w:tc>
          <w:tcPr>
            <w:tcW w:w="2127" w:type="dxa"/>
            <w:shd w:val="clear" w:color="auto" w:fill="auto"/>
            <w:noWrap/>
            <w:vAlign w:val="bottom"/>
            <w:hideMark/>
          </w:tcPr>
          <w:p w14:paraId="0A21E085" w14:textId="77777777" w:rsidR="00DD7F0A" w:rsidRPr="00DD7F0A" w:rsidRDefault="00DD7F0A" w:rsidP="00DD7F0A">
            <w:pPr>
              <w:widowControl/>
              <w:jc w:val="left"/>
              <w:rPr>
                <w:rFonts w:ascii="Times New Roman" w:eastAsia="宋体" w:hAnsi="Times New Roman" w:cs="Times New Roman"/>
                <w:color w:val="000000"/>
                <w:kern w:val="0"/>
                <w:sz w:val="18"/>
                <w:szCs w:val="18"/>
              </w:rPr>
            </w:pPr>
            <w:proofErr w:type="spellStart"/>
            <w:r w:rsidRPr="00DD7F0A">
              <w:rPr>
                <w:rFonts w:ascii="Times New Roman" w:eastAsia="宋体" w:hAnsi="Times New Roman" w:cs="Times New Roman"/>
                <w:i/>
                <w:iCs/>
                <w:color w:val="000000"/>
                <w:kern w:val="0"/>
                <w:sz w:val="18"/>
                <w:szCs w:val="18"/>
              </w:rPr>
              <w:t>Diaporthe</w:t>
            </w:r>
            <w:proofErr w:type="spellEnd"/>
            <w:r w:rsidRPr="00DD7F0A">
              <w:rPr>
                <w:rFonts w:ascii="Times New Roman" w:eastAsia="宋体" w:hAnsi="Times New Roman" w:cs="Times New Roman"/>
                <w:color w:val="000000"/>
                <w:kern w:val="0"/>
                <w:sz w:val="18"/>
                <w:szCs w:val="18"/>
              </w:rPr>
              <w:t xml:space="preserve"> sp.</w:t>
            </w:r>
          </w:p>
        </w:tc>
        <w:tc>
          <w:tcPr>
            <w:tcW w:w="2012" w:type="dxa"/>
            <w:shd w:val="clear" w:color="auto" w:fill="auto"/>
            <w:noWrap/>
            <w:vAlign w:val="bottom"/>
            <w:hideMark/>
          </w:tcPr>
          <w:p w14:paraId="50AEF820"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4 (2.6)</w:t>
            </w:r>
          </w:p>
        </w:tc>
        <w:tc>
          <w:tcPr>
            <w:tcW w:w="831" w:type="dxa"/>
            <w:shd w:val="clear" w:color="auto" w:fill="auto"/>
            <w:noWrap/>
            <w:vAlign w:val="bottom"/>
            <w:hideMark/>
          </w:tcPr>
          <w:p w14:paraId="6371CB19"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1F89785E"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4 (2.6)</w:t>
            </w:r>
          </w:p>
        </w:tc>
        <w:tc>
          <w:tcPr>
            <w:tcW w:w="1400" w:type="dxa"/>
            <w:gridSpan w:val="2"/>
            <w:shd w:val="clear" w:color="auto" w:fill="auto"/>
            <w:noWrap/>
            <w:vAlign w:val="bottom"/>
            <w:hideMark/>
          </w:tcPr>
          <w:p w14:paraId="77DB7268"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7EDCADE0" w14:textId="77777777" w:rsidTr="00DD7F0A">
        <w:trPr>
          <w:trHeight w:val="270"/>
          <w:jc w:val="center"/>
        </w:trPr>
        <w:tc>
          <w:tcPr>
            <w:tcW w:w="2127" w:type="dxa"/>
            <w:shd w:val="clear" w:color="auto" w:fill="auto"/>
            <w:noWrap/>
            <w:vAlign w:val="bottom"/>
            <w:hideMark/>
          </w:tcPr>
          <w:p w14:paraId="5C23FB28"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r w:rsidRPr="00DD7F0A">
              <w:rPr>
                <w:rFonts w:ascii="Times New Roman" w:eastAsia="宋体" w:hAnsi="Times New Roman" w:cs="Times New Roman"/>
                <w:i/>
                <w:iCs/>
                <w:color w:val="000000"/>
                <w:kern w:val="0"/>
                <w:sz w:val="18"/>
                <w:szCs w:val="18"/>
              </w:rPr>
              <w:t xml:space="preserve">Fusarium </w:t>
            </w:r>
            <w:proofErr w:type="spellStart"/>
            <w:r w:rsidRPr="00DD7F0A">
              <w:rPr>
                <w:rFonts w:ascii="Times New Roman" w:eastAsia="宋体" w:hAnsi="Times New Roman" w:cs="Times New Roman"/>
                <w:i/>
                <w:iCs/>
                <w:color w:val="000000"/>
                <w:kern w:val="0"/>
                <w:sz w:val="18"/>
                <w:szCs w:val="18"/>
              </w:rPr>
              <w:t>equiseti</w:t>
            </w:r>
            <w:proofErr w:type="spellEnd"/>
          </w:p>
        </w:tc>
        <w:tc>
          <w:tcPr>
            <w:tcW w:w="2012" w:type="dxa"/>
            <w:shd w:val="clear" w:color="auto" w:fill="auto"/>
            <w:noWrap/>
            <w:vAlign w:val="bottom"/>
            <w:hideMark/>
          </w:tcPr>
          <w:p w14:paraId="6B6710E2"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831" w:type="dxa"/>
            <w:shd w:val="clear" w:color="auto" w:fill="auto"/>
            <w:noWrap/>
            <w:vAlign w:val="bottom"/>
            <w:hideMark/>
          </w:tcPr>
          <w:p w14:paraId="6BFFA8C2"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970" w:type="dxa"/>
            <w:shd w:val="clear" w:color="auto" w:fill="auto"/>
            <w:noWrap/>
            <w:vAlign w:val="bottom"/>
            <w:hideMark/>
          </w:tcPr>
          <w:p w14:paraId="49FA01A7"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1400" w:type="dxa"/>
            <w:gridSpan w:val="2"/>
            <w:shd w:val="clear" w:color="auto" w:fill="auto"/>
            <w:noWrap/>
            <w:vAlign w:val="bottom"/>
            <w:hideMark/>
          </w:tcPr>
          <w:p w14:paraId="171E4228"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r>
      <w:tr w:rsidR="00DD7F0A" w:rsidRPr="00DD7F0A" w14:paraId="60D72C16" w14:textId="77777777" w:rsidTr="00DD7F0A">
        <w:trPr>
          <w:trHeight w:val="270"/>
          <w:jc w:val="center"/>
        </w:trPr>
        <w:tc>
          <w:tcPr>
            <w:tcW w:w="2127" w:type="dxa"/>
            <w:shd w:val="clear" w:color="auto" w:fill="auto"/>
            <w:noWrap/>
            <w:vAlign w:val="bottom"/>
            <w:hideMark/>
          </w:tcPr>
          <w:p w14:paraId="7307772A"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r w:rsidRPr="00DD7F0A">
              <w:rPr>
                <w:rFonts w:ascii="Times New Roman" w:eastAsia="宋体" w:hAnsi="Times New Roman" w:cs="Times New Roman"/>
                <w:i/>
                <w:iCs/>
                <w:color w:val="000000"/>
                <w:kern w:val="0"/>
                <w:sz w:val="18"/>
                <w:szCs w:val="18"/>
              </w:rPr>
              <w:t xml:space="preserve">Fusarium </w:t>
            </w:r>
            <w:proofErr w:type="spellStart"/>
            <w:r w:rsidRPr="00DD7F0A">
              <w:rPr>
                <w:rFonts w:ascii="Times New Roman" w:eastAsia="宋体" w:hAnsi="Times New Roman" w:cs="Times New Roman"/>
                <w:i/>
                <w:iCs/>
                <w:color w:val="000000"/>
                <w:kern w:val="0"/>
                <w:sz w:val="18"/>
                <w:szCs w:val="18"/>
              </w:rPr>
              <w:t>oxysporum</w:t>
            </w:r>
            <w:proofErr w:type="spellEnd"/>
          </w:p>
        </w:tc>
        <w:tc>
          <w:tcPr>
            <w:tcW w:w="2012" w:type="dxa"/>
            <w:shd w:val="clear" w:color="auto" w:fill="auto"/>
            <w:noWrap/>
            <w:vAlign w:val="bottom"/>
            <w:hideMark/>
          </w:tcPr>
          <w:p w14:paraId="00736BCA"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831" w:type="dxa"/>
            <w:shd w:val="clear" w:color="auto" w:fill="auto"/>
            <w:noWrap/>
            <w:vAlign w:val="bottom"/>
            <w:hideMark/>
          </w:tcPr>
          <w:p w14:paraId="66FADCA7"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40EFDC51"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1400" w:type="dxa"/>
            <w:gridSpan w:val="2"/>
            <w:shd w:val="clear" w:color="auto" w:fill="auto"/>
            <w:noWrap/>
            <w:vAlign w:val="bottom"/>
            <w:hideMark/>
          </w:tcPr>
          <w:p w14:paraId="4CE3F913"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6189D2C2" w14:textId="77777777" w:rsidTr="00DD7F0A">
        <w:trPr>
          <w:trHeight w:val="270"/>
          <w:jc w:val="center"/>
        </w:trPr>
        <w:tc>
          <w:tcPr>
            <w:tcW w:w="2127" w:type="dxa"/>
            <w:shd w:val="clear" w:color="auto" w:fill="auto"/>
            <w:noWrap/>
            <w:vAlign w:val="bottom"/>
            <w:hideMark/>
          </w:tcPr>
          <w:p w14:paraId="39C32E32"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t>Flavodon</w:t>
            </w:r>
            <w:proofErr w:type="spellEnd"/>
            <w:r w:rsidRPr="00DD7F0A">
              <w:rPr>
                <w:rFonts w:ascii="Times New Roman" w:eastAsia="宋体" w:hAnsi="Times New Roman" w:cs="Times New Roman"/>
                <w:i/>
                <w:iCs/>
                <w:color w:val="000000"/>
                <w:kern w:val="0"/>
                <w:sz w:val="18"/>
                <w:szCs w:val="18"/>
              </w:rPr>
              <w:t xml:space="preserve"> flavus</w:t>
            </w:r>
          </w:p>
        </w:tc>
        <w:tc>
          <w:tcPr>
            <w:tcW w:w="2012" w:type="dxa"/>
            <w:shd w:val="clear" w:color="auto" w:fill="auto"/>
            <w:noWrap/>
            <w:vAlign w:val="bottom"/>
            <w:hideMark/>
          </w:tcPr>
          <w:p w14:paraId="0FD004B7"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831" w:type="dxa"/>
            <w:shd w:val="clear" w:color="auto" w:fill="auto"/>
            <w:noWrap/>
            <w:vAlign w:val="bottom"/>
            <w:hideMark/>
          </w:tcPr>
          <w:p w14:paraId="3A519E12"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6829FE37"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1400" w:type="dxa"/>
            <w:gridSpan w:val="2"/>
            <w:shd w:val="clear" w:color="auto" w:fill="auto"/>
            <w:noWrap/>
            <w:vAlign w:val="bottom"/>
            <w:hideMark/>
          </w:tcPr>
          <w:p w14:paraId="2E0A707A"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64492FB0" w14:textId="77777777" w:rsidTr="00DD7F0A">
        <w:trPr>
          <w:trHeight w:val="270"/>
          <w:jc w:val="center"/>
        </w:trPr>
        <w:tc>
          <w:tcPr>
            <w:tcW w:w="2127" w:type="dxa"/>
            <w:shd w:val="clear" w:color="auto" w:fill="auto"/>
            <w:noWrap/>
            <w:vAlign w:val="bottom"/>
            <w:hideMark/>
          </w:tcPr>
          <w:p w14:paraId="7F673F87" w14:textId="77777777" w:rsidR="00DD7F0A" w:rsidRPr="00DD7F0A" w:rsidRDefault="00DD7F0A" w:rsidP="00DD7F0A">
            <w:pPr>
              <w:widowControl/>
              <w:jc w:val="left"/>
              <w:rPr>
                <w:rFonts w:ascii="Times New Roman" w:eastAsia="宋体" w:hAnsi="Times New Roman" w:cs="Times New Roman"/>
                <w:color w:val="000000"/>
                <w:kern w:val="0"/>
                <w:sz w:val="18"/>
                <w:szCs w:val="18"/>
              </w:rPr>
            </w:pPr>
            <w:r w:rsidRPr="00DD7F0A">
              <w:rPr>
                <w:rFonts w:ascii="Times New Roman" w:eastAsia="宋体" w:hAnsi="Times New Roman" w:cs="Times New Roman"/>
                <w:i/>
                <w:iCs/>
                <w:color w:val="000000"/>
                <w:kern w:val="0"/>
                <w:sz w:val="18"/>
                <w:szCs w:val="18"/>
              </w:rPr>
              <w:t>Fusarium</w:t>
            </w:r>
            <w:r w:rsidRPr="00DD7F0A">
              <w:rPr>
                <w:rFonts w:ascii="Times New Roman" w:eastAsia="宋体" w:hAnsi="Times New Roman" w:cs="Times New Roman"/>
                <w:color w:val="000000"/>
                <w:kern w:val="0"/>
                <w:sz w:val="18"/>
                <w:szCs w:val="18"/>
              </w:rPr>
              <w:t xml:space="preserve"> sp.</w:t>
            </w:r>
          </w:p>
        </w:tc>
        <w:tc>
          <w:tcPr>
            <w:tcW w:w="2012" w:type="dxa"/>
            <w:shd w:val="clear" w:color="auto" w:fill="auto"/>
            <w:noWrap/>
            <w:vAlign w:val="bottom"/>
            <w:hideMark/>
          </w:tcPr>
          <w:p w14:paraId="36FD2331" w14:textId="77777777" w:rsidR="00DD7F0A" w:rsidRPr="00DD7F0A" w:rsidRDefault="00DD7F0A" w:rsidP="00DD7F0A">
            <w:pPr>
              <w:widowControl/>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831" w:type="dxa"/>
            <w:shd w:val="clear" w:color="auto" w:fill="auto"/>
            <w:noWrap/>
            <w:vAlign w:val="bottom"/>
            <w:hideMark/>
          </w:tcPr>
          <w:p w14:paraId="283BE01A" w14:textId="77777777" w:rsidR="00DD7F0A" w:rsidRPr="00DD7F0A" w:rsidRDefault="00DD7F0A" w:rsidP="00DD7F0A">
            <w:pPr>
              <w:widowControl/>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(1.3)</w:t>
            </w:r>
          </w:p>
        </w:tc>
        <w:tc>
          <w:tcPr>
            <w:tcW w:w="970" w:type="dxa"/>
            <w:shd w:val="clear" w:color="auto" w:fill="auto"/>
            <w:noWrap/>
            <w:vAlign w:val="bottom"/>
            <w:hideMark/>
          </w:tcPr>
          <w:p w14:paraId="1C10FBFF"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1400" w:type="dxa"/>
            <w:gridSpan w:val="2"/>
            <w:shd w:val="clear" w:color="auto" w:fill="auto"/>
            <w:noWrap/>
            <w:vAlign w:val="bottom"/>
            <w:hideMark/>
          </w:tcPr>
          <w:p w14:paraId="52A0221A"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6BAB3E8E" w14:textId="77777777" w:rsidTr="00DD7F0A">
        <w:trPr>
          <w:trHeight w:val="270"/>
          <w:jc w:val="center"/>
        </w:trPr>
        <w:tc>
          <w:tcPr>
            <w:tcW w:w="2127" w:type="dxa"/>
            <w:shd w:val="clear" w:color="auto" w:fill="auto"/>
            <w:noWrap/>
            <w:vAlign w:val="bottom"/>
            <w:hideMark/>
          </w:tcPr>
          <w:p w14:paraId="66B75085"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t>Irpex</w:t>
            </w:r>
            <w:proofErr w:type="spellEnd"/>
            <w:r w:rsidRPr="00DD7F0A">
              <w:rPr>
                <w:rFonts w:ascii="Times New Roman" w:eastAsia="宋体" w:hAnsi="Times New Roman" w:cs="Times New Roman"/>
                <w:i/>
                <w:iCs/>
                <w:color w:val="000000"/>
                <w:kern w:val="0"/>
                <w:sz w:val="18"/>
                <w:szCs w:val="18"/>
              </w:rPr>
              <w:t xml:space="preserve"> </w:t>
            </w:r>
            <w:proofErr w:type="spellStart"/>
            <w:r w:rsidRPr="00DD7F0A">
              <w:rPr>
                <w:rFonts w:ascii="Times New Roman" w:eastAsia="宋体" w:hAnsi="Times New Roman" w:cs="Times New Roman"/>
                <w:i/>
                <w:iCs/>
                <w:color w:val="000000"/>
                <w:kern w:val="0"/>
                <w:sz w:val="18"/>
                <w:szCs w:val="18"/>
              </w:rPr>
              <w:t>lacteus</w:t>
            </w:r>
            <w:proofErr w:type="spellEnd"/>
          </w:p>
        </w:tc>
        <w:tc>
          <w:tcPr>
            <w:tcW w:w="2012" w:type="dxa"/>
            <w:shd w:val="clear" w:color="auto" w:fill="auto"/>
            <w:noWrap/>
            <w:vAlign w:val="bottom"/>
            <w:hideMark/>
          </w:tcPr>
          <w:p w14:paraId="2198F980"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4 (2.6)</w:t>
            </w:r>
          </w:p>
        </w:tc>
        <w:tc>
          <w:tcPr>
            <w:tcW w:w="831" w:type="dxa"/>
            <w:shd w:val="clear" w:color="auto" w:fill="auto"/>
            <w:noWrap/>
            <w:vAlign w:val="bottom"/>
            <w:hideMark/>
          </w:tcPr>
          <w:p w14:paraId="04A86EA8"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970" w:type="dxa"/>
            <w:shd w:val="clear" w:color="auto" w:fill="auto"/>
            <w:noWrap/>
            <w:vAlign w:val="bottom"/>
            <w:hideMark/>
          </w:tcPr>
          <w:p w14:paraId="4CA9DDA0"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1400" w:type="dxa"/>
            <w:gridSpan w:val="2"/>
            <w:shd w:val="clear" w:color="auto" w:fill="auto"/>
            <w:noWrap/>
            <w:vAlign w:val="bottom"/>
            <w:hideMark/>
          </w:tcPr>
          <w:p w14:paraId="2BA81E9D"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r>
      <w:tr w:rsidR="00DD7F0A" w:rsidRPr="00DD7F0A" w14:paraId="54247A58" w14:textId="77777777" w:rsidTr="00DD7F0A">
        <w:trPr>
          <w:trHeight w:val="270"/>
          <w:jc w:val="center"/>
        </w:trPr>
        <w:tc>
          <w:tcPr>
            <w:tcW w:w="2127" w:type="dxa"/>
            <w:shd w:val="clear" w:color="auto" w:fill="auto"/>
            <w:noWrap/>
            <w:vAlign w:val="bottom"/>
            <w:hideMark/>
          </w:tcPr>
          <w:p w14:paraId="238BBF67" w14:textId="77777777" w:rsidR="00DD7F0A" w:rsidRPr="00DD7F0A" w:rsidRDefault="00DD7F0A" w:rsidP="00DD7F0A">
            <w:pPr>
              <w:widowControl/>
              <w:jc w:val="left"/>
              <w:rPr>
                <w:rFonts w:ascii="Times New Roman" w:eastAsia="宋体" w:hAnsi="Times New Roman" w:cs="Times New Roman"/>
                <w:color w:val="000000"/>
                <w:kern w:val="0"/>
                <w:sz w:val="18"/>
                <w:szCs w:val="18"/>
              </w:rPr>
            </w:pPr>
            <w:proofErr w:type="spellStart"/>
            <w:r w:rsidRPr="00DD7F0A">
              <w:rPr>
                <w:rFonts w:ascii="Times New Roman" w:eastAsia="宋体" w:hAnsi="Times New Roman" w:cs="Times New Roman"/>
                <w:i/>
                <w:iCs/>
                <w:color w:val="000000"/>
                <w:kern w:val="0"/>
                <w:sz w:val="18"/>
                <w:szCs w:val="18"/>
              </w:rPr>
              <w:t>Irpex</w:t>
            </w:r>
            <w:proofErr w:type="spellEnd"/>
            <w:r w:rsidRPr="00DD7F0A">
              <w:rPr>
                <w:rFonts w:ascii="Times New Roman" w:eastAsia="宋体" w:hAnsi="Times New Roman" w:cs="Times New Roman"/>
                <w:color w:val="000000"/>
                <w:kern w:val="0"/>
                <w:sz w:val="18"/>
                <w:szCs w:val="18"/>
              </w:rPr>
              <w:t xml:space="preserve"> sp.</w:t>
            </w:r>
          </w:p>
        </w:tc>
        <w:tc>
          <w:tcPr>
            <w:tcW w:w="2012" w:type="dxa"/>
            <w:shd w:val="clear" w:color="auto" w:fill="auto"/>
            <w:noWrap/>
            <w:vAlign w:val="bottom"/>
            <w:hideMark/>
          </w:tcPr>
          <w:p w14:paraId="433AA8F6"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831" w:type="dxa"/>
            <w:shd w:val="clear" w:color="auto" w:fill="auto"/>
            <w:noWrap/>
            <w:vAlign w:val="bottom"/>
            <w:hideMark/>
          </w:tcPr>
          <w:p w14:paraId="3C70B757"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4B365381"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(1.3)</w:t>
            </w:r>
          </w:p>
        </w:tc>
        <w:tc>
          <w:tcPr>
            <w:tcW w:w="1400" w:type="dxa"/>
            <w:gridSpan w:val="2"/>
            <w:shd w:val="clear" w:color="auto" w:fill="auto"/>
            <w:noWrap/>
            <w:vAlign w:val="bottom"/>
            <w:hideMark/>
          </w:tcPr>
          <w:p w14:paraId="7E2E5FF7"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21F98E9F" w14:textId="77777777" w:rsidTr="00DD7F0A">
        <w:trPr>
          <w:trHeight w:val="270"/>
          <w:jc w:val="center"/>
        </w:trPr>
        <w:tc>
          <w:tcPr>
            <w:tcW w:w="2127" w:type="dxa"/>
            <w:shd w:val="clear" w:color="auto" w:fill="auto"/>
            <w:noWrap/>
            <w:vAlign w:val="bottom"/>
            <w:hideMark/>
          </w:tcPr>
          <w:p w14:paraId="1676664D"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t>Lasiodiplodia</w:t>
            </w:r>
            <w:proofErr w:type="spellEnd"/>
            <w:r w:rsidRPr="00DD7F0A">
              <w:rPr>
                <w:rFonts w:ascii="Times New Roman" w:eastAsia="宋体" w:hAnsi="Times New Roman" w:cs="Times New Roman"/>
                <w:i/>
                <w:iCs/>
                <w:color w:val="000000"/>
                <w:kern w:val="0"/>
                <w:sz w:val="18"/>
                <w:szCs w:val="18"/>
              </w:rPr>
              <w:t xml:space="preserve"> </w:t>
            </w:r>
            <w:proofErr w:type="spellStart"/>
            <w:r w:rsidRPr="00DD7F0A">
              <w:rPr>
                <w:rFonts w:ascii="Times New Roman" w:eastAsia="宋体" w:hAnsi="Times New Roman" w:cs="Times New Roman"/>
                <w:i/>
                <w:iCs/>
                <w:color w:val="000000"/>
                <w:kern w:val="0"/>
                <w:sz w:val="18"/>
                <w:szCs w:val="18"/>
              </w:rPr>
              <w:t>theobromae</w:t>
            </w:r>
            <w:proofErr w:type="spellEnd"/>
          </w:p>
        </w:tc>
        <w:tc>
          <w:tcPr>
            <w:tcW w:w="2012" w:type="dxa"/>
            <w:shd w:val="clear" w:color="auto" w:fill="auto"/>
            <w:noWrap/>
            <w:vAlign w:val="bottom"/>
            <w:hideMark/>
          </w:tcPr>
          <w:p w14:paraId="573F53C4"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5 (3.2)</w:t>
            </w:r>
          </w:p>
        </w:tc>
        <w:tc>
          <w:tcPr>
            <w:tcW w:w="831" w:type="dxa"/>
            <w:shd w:val="clear" w:color="auto" w:fill="auto"/>
            <w:noWrap/>
            <w:vAlign w:val="bottom"/>
            <w:hideMark/>
          </w:tcPr>
          <w:p w14:paraId="337D5E18"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(1.3)</w:t>
            </w:r>
          </w:p>
        </w:tc>
        <w:tc>
          <w:tcPr>
            <w:tcW w:w="970" w:type="dxa"/>
            <w:shd w:val="clear" w:color="auto" w:fill="auto"/>
            <w:noWrap/>
            <w:vAlign w:val="bottom"/>
            <w:hideMark/>
          </w:tcPr>
          <w:p w14:paraId="6B8F9B07"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(1.3)</w:t>
            </w:r>
          </w:p>
        </w:tc>
        <w:tc>
          <w:tcPr>
            <w:tcW w:w="1400" w:type="dxa"/>
            <w:gridSpan w:val="2"/>
            <w:shd w:val="clear" w:color="auto" w:fill="auto"/>
            <w:noWrap/>
            <w:vAlign w:val="bottom"/>
            <w:hideMark/>
          </w:tcPr>
          <w:p w14:paraId="7F3B535A"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r>
      <w:tr w:rsidR="00DD7F0A" w:rsidRPr="00DD7F0A" w14:paraId="04D6A13B" w14:textId="77777777" w:rsidTr="00DD7F0A">
        <w:trPr>
          <w:trHeight w:val="270"/>
          <w:jc w:val="center"/>
        </w:trPr>
        <w:tc>
          <w:tcPr>
            <w:tcW w:w="2127" w:type="dxa"/>
            <w:shd w:val="clear" w:color="auto" w:fill="auto"/>
            <w:noWrap/>
            <w:vAlign w:val="bottom"/>
            <w:hideMark/>
          </w:tcPr>
          <w:p w14:paraId="7DE12507" w14:textId="728A3E52"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t>Mycorrhizabasidiomycete</w:t>
            </w:r>
            <w:proofErr w:type="spellEnd"/>
          </w:p>
        </w:tc>
        <w:tc>
          <w:tcPr>
            <w:tcW w:w="2012" w:type="dxa"/>
            <w:shd w:val="clear" w:color="auto" w:fill="auto"/>
            <w:noWrap/>
            <w:vAlign w:val="bottom"/>
            <w:hideMark/>
          </w:tcPr>
          <w:p w14:paraId="41567162"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831" w:type="dxa"/>
            <w:shd w:val="clear" w:color="auto" w:fill="auto"/>
            <w:noWrap/>
            <w:vAlign w:val="bottom"/>
            <w:hideMark/>
          </w:tcPr>
          <w:p w14:paraId="2C488F8C"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76B7CA9E"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1400" w:type="dxa"/>
            <w:gridSpan w:val="2"/>
            <w:shd w:val="clear" w:color="auto" w:fill="auto"/>
            <w:noWrap/>
            <w:vAlign w:val="bottom"/>
            <w:hideMark/>
          </w:tcPr>
          <w:p w14:paraId="03E50AA9"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73980623" w14:textId="77777777" w:rsidTr="00DD7F0A">
        <w:trPr>
          <w:trHeight w:val="270"/>
          <w:jc w:val="center"/>
        </w:trPr>
        <w:tc>
          <w:tcPr>
            <w:tcW w:w="2127" w:type="dxa"/>
            <w:shd w:val="clear" w:color="auto" w:fill="auto"/>
            <w:noWrap/>
            <w:vAlign w:val="bottom"/>
            <w:hideMark/>
          </w:tcPr>
          <w:p w14:paraId="38F411E0"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t>Neofusicoccum</w:t>
            </w:r>
            <w:proofErr w:type="spellEnd"/>
            <w:r w:rsidRPr="00DD7F0A">
              <w:rPr>
                <w:rFonts w:ascii="Times New Roman" w:eastAsia="宋体" w:hAnsi="Times New Roman" w:cs="Times New Roman"/>
                <w:i/>
                <w:iCs/>
                <w:color w:val="000000"/>
                <w:kern w:val="0"/>
                <w:sz w:val="18"/>
                <w:szCs w:val="18"/>
              </w:rPr>
              <w:t xml:space="preserve"> parvum</w:t>
            </w:r>
          </w:p>
        </w:tc>
        <w:tc>
          <w:tcPr>
            <w:tcW w:w="2012" w:type="dxa"/>
            <w:shd w:val="clear" w:color="auto" w:fill="auto"/>
            <w:noWrap/>
            <w:vAlign w:val="bottom"/>
            <w:hideMark/>
          </w:tcPr>
          <w:p w14:paraId="065E961F"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21(13.6)</w:t>
            </w:r>
          </w:p>
        </w:tc>
        <w:tc>
          <w:tcPr>
            <w:tcW w:w="831" w:type="dxa"/>
            <w:shd w:val="clear" w:color="auto" w:fill="auto"/>
            <w:noWrap/>
            <w:vAlign w:val="bottom"/>
            <w:hideMark/>
          </w:tcPr>
          <w:p w14:paraId="75B1CB45"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5 (3.2)</w:t>
            </w:r>
          </w:p>
        </w:tc>
        <w:tc>
          <w:tcPr>
            <w:tcW w:w="970" w:type="dxa"/>
            <w:shd w:val="clear" w:color="auto" w:fill="auto"/>
            <w:noWrap/>
            <w:vAlign w:val="bottom"/>
            <w:hideMark/>
          </w:tcPr>
          <w:p w14:paraId="40D0161E"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12 (7.8)</w:t>
            </w:r>
          </w:p>
        </w:tc>
        <w:tc>
          <w:tcPr>
            <w:tcW w:w="1400" w:type="dxa"/>
            <w:gridSpan w:val="2"/>
            <w:shd w:val="clear" w:color="auto" w:fill="auto"/>
            <w:noWrap/>
            <w:vAlign w:val="bottom"/>
            <w:hideMark/>
          </w:tcPr>
          <w:p w14:paraId="09ED6713"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4 (2.6)</w:t>
            </w:r>
          </w:p>
        </w:tc>
      </w:tr>
      <w:tr w:rsidR="00DD7F0A" w:rsidRPr="00DD7F0A" w14:paraId="7DA6B683" w14:textId="77777777" w:rsidTr="00DD7F0A">
        <w:trPr>
          <w:trHeight w:val="270"/>
          <w:jc w:val="center"/>
        </w:trPr>
        <w:tc>
          <w:tcPr>
            <w:tcW w:w="2127" w:type="dxa"/>
            <w:shd w:val="clear" w:color="auto" w:fill="auto"/>
            <w:noWrap/>
            <w:vAlign w:val="bottom"/>
            <w:hideMark/>
          </w:tcPr>
          <w:p w14:paraId="2A305C6F"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r w:rsidRPr="00DD7F0A">
              <w:rPr>
                <w:rFonts w:ascii="Times New Roman" w:eastAsia="宋体" w:hAnsi="Times New Roman" w:cs="Times New Roman"/>
                <w:i/>
                <w:iCs/>
                <w:color w:val="000000"/>
                <w:kern w:val="0"/>
                <w:sz w:val="18"/>
                <w:szCs w:val="18"/>
              </w:rPr>
              <w:t xml:space="preserve">Penicillium </w:t>
            </w:r>
            <w:proofErr w:type="spellStart"/>
            <w:r w:rsidRPr="00DD7F0A">
              <w:rPr>
                <w:rFonts w:ascii="Times New Roman" w:eastAsia="宋体" w:hAnsi="Times New Roman" w:cs="Times New Roman"/>
                <w:i/>
                <w:iCs/>
                <w:color w:val="000000"/>
                <w:kern w:val="0"/>
                <w:sz w:val="18"/>
                <w:szCs w:val="18"/>
              </w:rPr>
              <w:t>ochrochloron</w:t>
            </w:r>
            <w:proofErr w:type="spellEnd"/>
          </w:p>
        </w:tc>
        <w:tc>
          <w:tcPr>
            <w:tcW w:w="2012" w:type="dxa"/>
            <w:shd w:val="clear" w:color="auto" w:fill="auto"/>
            <w:noWrap/>
            <w:vAlign w:val="bottom"/>
            <w:hideMark/>
          </w:tcPr>
          <w:p w14:paraId="1C56E192"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831" w:type="dxa"/>
            <w:shd w:val="clear" w:color="auto" w:fill="auto"/>
            <w:noWrap/>
            <w:vAlign w:val="bottom"/>
            <w:hideMark/>
          </w:tcPr>
          <w:p w14:paraId="4C18704F"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60997178"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1400" w:type="dxa"/>
            <w:gridSpan w:val="2"/>
            <w:shd w:val="clear" w:color="auto" w:fill="auto"/>
            <w:noWrap/>
            <w:vAlign w:val="bottom"/>
            <w:hideMark/>
          </w:tcPr>
          <w:p w14:paraId="79A30293"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1(0.7)</w:t>
            </w:r>
          </w:p>
        </w:tc>
      </w:tr>
      <w:tr w:rsidR="00DD7F0A" w:rsidRPr="00DD7F0A" w14:paraId="324AF3D1" w14:textId="77777777" w:rsidTr="00DD7F0A">
        <w:trPr>
          <w:trHeight w:val="270"/>
          <w:jc w:val="center"/>
        </w:trPr>
        <w:tc>
          <w:tcPr>
            <w:tcW w:w="2127" w:type="dxa"/>
            <w:shd w:val="clear" w:color="auto" w:fill="auto"/>
            <w:noWrap/>
            <w:vAlign w:val="bottom"/>
            <w:hideMark/>
          </w:tcPr>
          <w:p w14:paraId="7FB4BC31"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t>Polyporus</w:t>
            </w:r>
            <w:proofErr w:type="spellEnd"/>
            <w:r w:rsidRPr="00DD7F0A">
              <w:rPr>
                <w:rFonts w:ascii="Times New Roman" w:eastAsia="宋体" w:hAnsi="Times New Roman" w:cs="Times New Roman"/>
                <w:i/>
                <w:iCs/>
                <w:color w:val="000000"/>
                <w:kern w:val="0"/>
                <w:sz w:val="18"/>
                <w:szCs w:val="18"/>
              </w:rPr>
              <w:t xml:space="preserve"> </w:t>
            </w:r>
            <w:proofErr w:type="spellStart"/>
            <w:r w:rsidRPr="00DD7F0A">
              <w:rPr>
                <w:rFonts w:ascii="Times New Roman" w:eastAsia="宋体" w:hAnsi="Times New Roman" w:cs="Times New Roman"/>
                <w:i/>
                <w:iCs/>
                <w:color w:val="000000"/>
                <w:kern w:val="0"/>
                <w:sz w:val="18"/>
                <w:szCs w:val="18"/>
              </w:rPr>
              <w:t>umbellata</w:t>
            </w:r>
            <w:proofErr w:type="spellEnd"/>
          </w:p>
        </w:tc>
        <w:tc>
          <w:tcPr>
            <w:tcW w:w="2012" w:type="dxa"/>
            <w:shd w:val="clear" w:color="auto" w:fill="auto"/>
            <w:noWrap/>
            <w:vAlign w:val="bottom"/>
            <w:hideMark/>
          </w:tcPr>
          <w:p w14:paraId="53A4A6B3"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831" w:type="dxa"/>
            <w:shd w:val="clear" w:color="auto" w:fill="auto"/>
            <w:noWrap/>
            <w:vAlign w:val="bottom"/>
            <w:hideMark/>
          </w:tcPr>
          <w:p w14:paraId="6E9C0774"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72D6D297"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1400" w:type="dxa"/>
            <w:gridSpan w:val="2"/>
            <w:shd w:val="clear" w:color="auto" w:fill="auto"/>
            <w:noWrap/>
            <w:vAlign w:val="bottom"/>
            <w:hideMark/>
          </w:tcPr>
          <w:p w14:paraId="3659E8F6"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r>
      <w:tr w:rsidR="00DD7F0A" w:rsidRPr="00DD7F0A" w14:paraId="61F1DB18" w14:textId="77777777" w:rsidTr="00DD7F0A">
        <w:trPr>
          <w:trHeight w:val="270"/>
          <w:jc w:val="center"/>
        </w:trPr>
        <w:tc>
          <w:tcPr>
            <w:tcW w:w="2127" w:type="dxa"/>
            <w:shd w:val="clear" w:color="auto" w:fill="auto"/>
            <w:noWrap/>
            <w:vAlign w:val="bottom"/>
            <w:hideMark/>
          </w:tcPr>
          <w:p w14:paraId="00787996"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lastRenderedPageBreak/>
              <w:t>Phoma</w:t>
            </w:r>
            <w:proofErr w:type="spellEnd"/>
            <w:r w:rsidRPr="00DD7F0A">
              <w:rPr>
                <w:rFonts w:ascii="Times New Roman" w:eastAsia="宋体" w:hAnsi="Times New Roman" w:cs="Times New Roman"/>
                <w:i/>
                <w:iCs/>
                <w:color w:val="000000"/>
                <w:kern w:val="0"/>
                <w:sz w:val="18"/>
                <w:szCs w:val="18"/>
              </w:rPr>
              <w:t xml:space="preserve"> </w:t>
            </w:r>
            <w:proofErr w:type="spellStart"/>
            <w:r w:rsidRPr="00DD7F0A">
              <w:rPr>
                <w:rFonts w:ascii="Times New Roman" w:eastAsia="宋体" w:hAnsi="Times New Roman" w:cs="Times New Roman"/>
                <w:i/>
                <w:iCs/>
                <w:color w:val="000000"/>
                <w:kern w:val="0"/>
                <w:sz w:val="18"/>
                <w:szCs w:val="18"/>
              </w:rPr>
              <w:t>medicaginis</w:t>
            </w:r>
            <w:proofErr w:type="spellEnd"/>
          </w:p>
        </w:tc>
        <w:tc>
          <w:tcPr>
            <w:tcW w:w="2012" w:type="dxa"/>
            <w:shd w:val="clear" w:color="auto" w:fill="auto"/>
            <w:noWrap/>
            <w:vAlign w:val="bottom"/>
            <w:hideMark/>
          </w:tcPr>
          <w:p w14:paraId="28DD2F1C"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831" w:type="dxa"/>
            <w:shd w:val="clear" w:color="auto" w:fill="auto"/>
            <w:noWrap/>
            <w:vAlign w:val="bottom"/>
            <w:hideMark/>
          </w:tcPr>
          <w:p w14:paraId="486500D1"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65DD2761"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1400" w:type="dxa"/>
            <w:gridSpan w:val="2"/>
            <w:shd w:val="clear" w:color="auto" w:fill="auto"/>
            <w:noWrap/>
            <w:vAlign w:val="bottom"/>
            <w:hideMark/>
          </w:tcPr>
          <w:p w14:paraId="703CA77A"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r>
      <w:tr w:rsidR="00DD7F0A" w:rsidRPr="00DD7F0A" w14:paraId="2AE84C5A" w14:textId="77777777" w:rsidTr="00DD7F0A">
        <w:trPr>
          <w:trHeight w:val="270"/>
          <w:jc w:val="center"/>
        </w:trPr>
        <w:tc>
          <w:tcPr>
            <w:tcW w:w="2127" w:type="dxa"/>
            <w:shd w:val="clear" w:color="auto" w:fill="auto"/>
            <w:noWrap/>
            <w:vAlign w:val="bottom"/>
            <w:hideMark/>
          </w:tcPr>
          <w:p w14:paraId="166F1797"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t>Phlebiopsis</w:t>
            </w:r>
            <w:proofErr w:type="spellEnd"/>
            <w:r w:rsidRPr="00DD7F0A">
              <w:rPr>
                <w:rFonts w:ascii="Times New Roman" w:eastAsia="宋体" w:hAnsi="Times New Roman" w:cs="Times New Roman"/>
                <w:i/>
                <w:iCs/>
                <w:color w:val="000000"/>
                <w:kern w:val="0"/>
                <w:sz w:val="18"/>
                <w:szCs w:val="18"/>
              </w:rPr>
              <w:t xml:space="preserve"> </w:t>
            </w:r>
            <w:proofErr w:type="spellStart"/>
            <w:r w:rsidRPr="00DD7F0A">
              <w:rPr>
                <w:rFonts w:ascii="Times New Roman" w:eastAsia="宋体" w:hAnsi="Times New Roman" w:cs="Times New Roman"/>
                <w:i/>
                <w:iCs/>
                <w:color w:val="000000"/>
                <w:kern w:val="0"/>
                <w:sz w:val="18"/>
                <w:szCs w:val="18"/>
              </w:rPr>
              <w:t>crassa</w:t>
            </w:r>
            <w:proofErr w:type="spellEnd"/>
          </w:p>
        </w:tc>
        <w:tc>
          <w:tcPr>
            <w:tcW w:w="2012" w:type="dxa"/>
            <w:shd w:val="clear" w:color="auto" w:fill="auto"/>
            <w:noWrap/>
            <w:vAlign w:val="bottom"/>
            <w:hideMark/>
          </w:tcPr>
          <w:p w14:paraId="3EE8B69A"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831" w:type="dxa"/>
            <w:shd w:val="clear" w:color="auto" w:fill="auto"/>
            <w:noWrap/>
            <w:vAlign w:val="bottom"/>
            <w:hideMark/>
          </w:tcPr>
          <w:p w14:paraId="00B1F503"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46111702"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1400" w:type="dxa"/>
            <w:gridSpan w:val="2"/>
            <w:shd w:val="clear" w:color="auto" w:fill="auto"/>
            <w:noWrap/>
            <w:vAlign w:val="bottom"/>
            <w:hideMark/>
          </w:tcPr>
          <w:p w14:paraId="18AC73EF"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4FD48BEE" w14:textId="77777777" w:rsidTr="00DD7F0A">
        <w:trPr>
          <w:trHeight w:val="270"/>
          <w:jc w:val="center"/>
        </w:trPr>
        <w:tc>
          <w:tcPr>
            <w:tcW w:w="2127" w:type="dxa"/>
            <w:shd w:val="clear" w:color="auto" w:fill="auto"/>
            <w:noWrap/>
            <w:vAlign w:val="bottom"/>
            <w:hideMark/>
          </w:tcPr>
          <w:p w14:paraId="2CC5D8D6" w14:textId="77777777" w:rsidR="00DD7F0A" w:rsidRPr="00DD7F0A" w:rsidRDefault="00DD7F0A" w:rsidP="00DD7F0A">
            <w:pPr>
              <w:widowControl/>
              <w:jc w:val="left"/>
              <w:rPr>
                <w:rFonts w:ascii="Times New Roman" w:eastAsia="宋体" w:hAnsi="Times New Roman" w:cs="Times New Roman"/>
                <w:color w:val="000000"/>
                <w:kern w:val="0"/>
                <w:sz w:val="18"/>
                <w:szCs w:val="18"/>
              </w:rPr>
            </w:pPr>
            <w:proofErr w:type="spellStart"/>
            <w:r w:rsidRPr="00DD7F0A">
              <w:rPr>
                <w:rFonts w:ascii="Times New Roman" w:eastAsia="宋体" w:hAnsi="Times New Roman" w:cs="Times New Roman"/>
                <w:i/>
                <w:iCs/>
                <w:color w:val="000000"/>
                <w:kern w:val="0"/>
                <w:sz w:val="18"/>
                <w:szCs w:val="18"/>
              </w:rPr>
              <w:t>Paraphoma</w:t>
            </w:r>
            <w:proofErr w:type="spellEnd"/>
            <w:r w:rsidRPr="00DD7F0A">
              <w:rPr>
                <w:rFonts w:ascii="Times New Roman" w:eastAsia="宋体" w:hAnsi="Times New Roman" w:cs="Times New Roman"/>
                <w:color w:val="000000"/>
                <w:kern w:val="0"/>
                <w:sz w:val="18"/>
                <w:szCs w:val="18"/>
              </w:rPr>
              <w:t xml:space="preserve"> sp.</w:t>
            </w:r>
          </w:p>
        </w:tc>
        <w:tc>
          <w:tcPr>
            <w:tcW w:w="2012" w:type="dxa"/>
            <w:shd w:val="clear" w:color="auto" w:fill="auto"/>
            <w:noWrap/>
            <w:vAlign w:val="bottom"/>
            <w:hideMark/>
          </w:tcPr>
          <w:p w14:paraId="3D1C4FCD"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831" w:type="dxa"/>
            <w:shd w:val="clear" w:color="auto" w:fill="auto"/>
            <w:noWrap/>
            <w:vAlign w:val="bottom"/>
            <w:hideMark/>
          </w:tcPr>
          <w:p w14:paraId="022E3EF2"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43318ABA"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1400" w:type="dxa"/>
            <w:gridSpan w:val="2"/>
            <w:shd w:val="clear" w:color="auto" w:fill="auto"/>
            <w:noWrap/>
            <w:vAlign w:val="bottom"/>
            <w:hideMark/>
          </w:tcPr>
          <w:p w14:paraId="5EA3DFFB"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1E7BA1A4" w14:textId="77777777" w:rsidTr="00DD7F0A">
        <w:trPr>
          <w:trHeight w:val="270"/>
          <w:jc w:val="center"/>
        </w:trPr>
        <w:tc>
          <w:tcPr>
            <w:tcW w:w="2127" w:type="dxa"/>
            <w:shd w:val="clear" w:color="auto" w:fill="auto"/>
            <w:noWrap/>
            <w:vAlign w:val="bottom"/>
            <w:hideMark/>
          </w:tcPr>
          <w:p w14:paraId="28090AF2" w14:textId="77777777" w:rsidR="00DD7F0A" w:rsidRPr="00DD7F0A" w:rsidRDefault="00DD7F0A" w:rsidP="00DD7F0A">
            <w:pPr>
              <w:widowControl/>
              <w:jc w:val="left"/>
              <w:rPr>
                <w:rFonts w:ascii="Times New Roman" w:eastAsia="宋体" w:hAnsi="Times New Roman" w:cs="Times New Roman"/>
                <w:iCs/>
                <w:color w:val="000000"/>
                <w:kern w:val="0"/>
                <w:sz w:val="18"/>
                <w:szCs w:val="18"/>
              </w:rPr>
            </w:pPr>
            <w:proofErr w:type="spellStart"/>
            <w:r w:rsidRPr="00DD7F0A">
              <w:rPr>
                <w:rFonts w:ascii="Times New Roman" w:eastAsia="宋体" w:hAnsi="Times New Roman" w:cs="Times New Roman"/>
                <w:i/>
                <w:iCs/>
                <w:color w:val="000000"/>
                <w:kern w:val="0"/>
                <w:sz w:val="18"/>
                <w:szCs w:val="18"/>
              </w:rPr>
              <w:t>Pericoma</w:t>
            </w:r>
            <w:proofErr w:type="spellEnd"/>
            <w:r w:rsidRPr="00DD7F0A">
              <w:rPr>
                <w:rFonts w:ascii="Times New Roman" w:eastAsia="宋体" w:hAnsi="Times New Roman" w:cs="Times New Roman"/>
                <w:i/>
                <w:iCs/>
                <w:color w:val="000000"/>
                <w:kern w:val="0"/>
                <w:sz w:val="18"/>
                <w:szCs w:val="18"/>
              </w:rPr>
              <w:t xml:space="preserve"> </w:t>
            </w:r>
            <w:r w:rsidRPr="00DD7F0A">
              <w:rPr>
                <w:rFonts w:ascii="Times New Roman" w:eastAsia="宋体" w:hAnsi="Times New Roman" w:cs="Times New Roman"/>
                <w:iCs/>
                <w:color w:val="000000"/>
                <w:kern w:val="0"/>
                <w:sz w:val="18"/>
                <w:szCs w:val="18"/>
              </w:rPr>
              <w:t>sp.</w:t>
            </w:r>
          </w:p>
        </w:tc>
        <w:tc>
          <w:tcPr>
            <w:tcW w:w="2012" w:type="dxa"/>
            <w:shd w:val="clear" w:color="auto" w:fill="auto"/>
            <w:noWrap/>
            <w:vAlign w:val="bottom"/>
            <w:hideMark/>
          </w:tcPr>
          <w:p w14:paraId="7DF5A573"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831" w:type="dxa"/>
            <w:shd w:val="clear" w:color="auto" w:fill="auto"/>
            <w:noWrap/>
            <w:vAlign w:val="bottom"/>
            <w:hideMark/>
          </w:tcPr>
          <w:p w14:paraId="53D92E2D"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4DCD68DC"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1400" w:type="dxa"/>
            <w:gridSpan w:val="2"/>
            <w:shd w:val="clear" w:color="auto" w:fill="auto"/>
            <w:noWrap/>
            <w:vAlign w:val="bottom"/>
            <w:hideMark/>
          </w:tcPr>
          <w:p w14:paraId="5C3CAB11"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r>
      <w:tr w:rsidR="00DD7F0A" w:rsidRPr="00DD7F0A" w14:paraId="760100A3" w14:textId="77777777" w:rsidTr="00DD7F0A">
        <w:trPr>
          <w:trHeight w:val="270"/>
          <w:jc w:val="center"/>
        </w:trPr>
        <w:tc>
          <w:tcPr>
            <w:tcW w:w="2127" w:type="dxa"/>
            <w:shd w:val="clear" w:color="auto" w:fill="auto"/>
            <w:noWrap/>
            <w:vAlign w:val="bottom"/>
            <w:hideMark/>
          </w:tcPr>
          <w:p w14:paraId="07F4CABA"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r w:rsidRPr="00DD7F0A">
              <w:rPr>
                <w:rFonts w:ascii="Times New Roman" w:eastAsia="宋体" w:hAnsi="Times New Roman" w:cs="Times New Roman"/>
                <w:i/>
                <w:iCs/>
                <w:color w:val="000000"/>
                <w:kern w:val="0"/>
                <w:sz w:val="18"/>
                <w:szCs w:val="18"/>
              </w:rPr>
              <w:t xml:space="preserve">Phomopsis </w:t>
            </w:r>
            <w:proofErr w:type="spellStart"/>
            <w:r w:rsidRPr="00DD7F0A">
              <w:rPr>
                <w:rFonts w:ascii="Times New Roman" w:eastAsia="宋体" w:hAnsi="Times New Roman" w:cs="Times New Roman"/>
                <w:i/>
                <w:iCs/>
                <w:color w:val="000000"/>
                <w:kern w:val="0"/>
                <w:sz w:val="18"/>
                <w:szCs w:val="18"/>
              </w:rPr>
              <w:t>sp</w:t>
            </w:r>
            <w:proofErr w:type="spellEnd"/>
          </w:p>
        </w:tc>
        <w:tc>
          <w:tcPr>
            <w:tcW w:w="2012" w:type="dxa"/>
            <w:shd w:val="clear" w:color="auto" w:fill="auto"/>
            <w:noWrap/>
            <w:vAlign w:val="bottom"/>
            <w:hideMark/>
          </w:tcPr>
          <w:p w14:paraId="5511F33F"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20(13.0)</w:t>
            </w:r>
          </w:p>
        </w:tc>
        <w:tc>
          <w:tcPr>
            <w:tcW w:w="831" w:type="dxa"/>
            <w:shd w:val="clear" w:color="auto" w:fill="auto"/>
            <w:noWrap/>
            <w:vAlign w:val="bottom"/>
            <w:hideMark/>
          </w:tcPr>
          <w:p w14:paraId="2CADA223"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5 (3.2)</w:t>
            </w:r>
          </w:p>
        </w:tc>
        <w:tc>
          <w:tcPr>
            <w:tcW w:w="970" w:type="dxa"/>
            <w:shd w:val="clear" w:color="auto" w:fill="auto"/>
            <w:noWrap/>
            <w:vAlign w:val="bottom"/>
            <w:hideMark/>
          </w:tcPr>
          <w:p w14:paraId="1C31E1EC"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13 (8.4)</w:t>
            </w:r>
          </w:p>
        </w:tc>
        <w:tc>
          <w:tcPr>
            <w:tcW w:w="1400" w:type="dxa"/>
            <w:gridSpan w:val="2"/>
            <w:shd w:val="clear" w:color="auto" w:fill="auto"/>
            <w:noWrap/>
            <w:vAlign w:val="bottom"/>
            <w:hideMark/>
          </w:tcPr>
          <w:p w14:paraId="40B4DFF8"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r>
      <w:tr w:rsidR="00DD7F0A" w:rsidRPr="00DD7F0A" w14:paraId="402C8759" w14:textId="77777777" w:rsidTr="00DD7F0A">
        <w:trPr>
          <w:trHeight w:val="270"/>
          <w:jc w:val="center"/>
        </w:trPr>
        <w:tc>
          <w:tcPr>
            <w:tcW w:w="2127" w:type="dxa"/>
            <w:shd w:val="clear" w:color="auto" w:fill="auto"/>
            <w:noWrap/>
            <w:vAlign w:val="bottom"/>
            <w:hideMark/>
          </w:tcPr>
          <w:p w14:paraId="1F825B5D"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r w:rsidRPr="00DD7F0A">
              <w:rPr>
                <w:rFonts w:ascii="Times New Roman" w:eastAsia="宋体" w:hAnsi="Times New Roman" w:cs="Times New Roman"/>
                <w:i/>
                <w:iCs/>
                <w:color w:val="000000"/>
                <w:kern w:val="0"/>
                <w:sz w:val="18"/>
                <w:szCs w:val="18"/>
              </w:rPr>
              <w:t xml:space="preserve">Rhizoctonia </w:t>
            </w:r>
            <w:proofErr w:type="spellStart"/>
            <w:r w:rsidRPr="00DD7F0A">
              <w:rPr>
                <w:rFonts w:ascii="Times New Roman" w:eastAsia="宋体" w:hAnsi="Times New Roman" w:cs="Times New Roman"/>
                <w:i/>
                <w:iCs/>
                <w:color w:val="000000"/>
                <w:kern w:val="0"/>
                <w:sz w:val="18"/>
                <w:szCs w:val="18"/>
              </w:rPr>
              <w:t>bataticolal</w:t>
            </w:r>
            <w:proofErr w:type="spellEnd"/>
          </w:p>
        </w:tc>
        <w:tc>
          <w:tcPr>
            <w:tcW w:w="2012" w:type="dxa"/>
            <w:shd w:val="clear" w:color="auto" w:fill="auto"/>
            <w:noWrap/>
            <w:vAlign w:val="bottom"/>
            <w:hideMark/>
          </w:tcPr>
          <w:p w14:paraId="66F7B2DC"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831" w:type="dxa"/>
            <w:shd w:val="clear" w:color="auto" w:fill="auto"/>
            <w:noWrap/>
            <w:vAlign w:val="bottom"/>
            <w:hideMark/>
          </w:tcPr>
          <w:p w14:paraId="479584FA"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970" w:type="dxa"/>
            <w:shd w:val="clear" w:color="auto" w:fill="auto"/>
            <w:noWrap/>
            <w:vAlign w:val="bottom"/>
            <w:hideMark/>
          </w:tcPr>
          <w:p w14:paraId="4E1B499B"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1400" w:type="dxa"/>
            <w:gridSpan w:val="2"/>
            <w:shd w:val="clear" w:color="auto" w:fill="auto"/>
            <w:noWrap/>
            <w:vAlign w:val="bottom"/>
            <w:hideMark/>
          </w:tcPr>
          <w:p w14:paraId="07E39089"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2CD6A93D" w14:textId="77777777" w:rsidTr="00DD7F0A">
        <w:trPr>
          <w:trHeight w:val="270"/>
          <w:jc w:val="center"/>
        </w:trPr>
        <w:tc>
          <w:tcPr>
            <w:tcW w:w="2127" w:type="dxa"/>
            <w:shd w:val="clear" w:color="auto" w:fill="auto"/>
            <w:noWrap/>
            <w:vAlign w:val="bottom"/>
            <w:hideMark/>
          </w:tcPr>
          <w:p w14:paraId="0751484A"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t>Robillarda</w:t>
            </w:r>
            <w:proofErr w:type="spellEnd"/>
            <w:r w:rsidRPr="00DD7F0A">
              <w:rPr>
                <w:rFonts w:ascii="Times New Roman" w:eastAsia="宋体" w:hAnsi="Times New Roman" w:cs="Times New Roman"/>
                <w:i/>
                <w:iCs/>
                <w:color w:val="000000"/>
                <w:kern w:val="0"/>
                <w:sz w:val="18"/>
                <w:szCs w:val="18"/>
              </w:rPr>
              <w:t xml:space="preserve"> </w:t>
            </w:r>
            <w:proofErr w:type="spellStart"/>
            <w:r w:rsidRPr="00DD7F0A">
              <w:rPr>
                <w:rFonts w:ascii="Times New Roman" w:eastAsia="宋体" w:hAnsi="Times New Roman" w:cs="Times New Roman"/>
                <w:i/>
                <w:iCs/>
                <w:color w:val="000000"/>
                <w:kern w:val="0"/>
                <w:sz w:val="18"/>
                <w:szCs w:val="18"/>
              </w:rPr>
              <w:t>sessilis</w:t>
            </w:r>
            <w:proofErr w:type="spellEnd"/>
          </w:p>
        </w:tc>
        <w:tc>
          <w:tcPr>
            <w:tcW w:w="2012" w:type="dxa"/>
            <w:shd w:val="clear" w:color="auto" w:fill="auto"/>
            <w:noWrap/>
            <w:vAlign w:val="bottom"/>
            <w:hideMark/>
          </w:tcPr>
          <w:p w14:paraId="544EE206"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(1.4)</w:t>
            </w:r>
          </w:p>
        </w:tc>
        <w:tc>
          <w:tcPr>
            <w:tcW w:w="831" w:type="dxa"/>
            <w:shd w:val="clear" w:color="auto" w:fill="auto"/>
            <w:noWrap/>
            <w:vAlign w:val="bottom"/>
            <w:hideMark/>
          </w:tcPr>
          <w:p w14:paraId="7141E149"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076C96F3"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(1.3)</w:t>
            </w:r>
          </w:p>
        </w:tc>
        <w:tc>
          <w:tcPr>
            <w:tcW w:w="1400" w:type="dxa"/>
            <w:gridSpan w:val="2"/>
            <w:shd w:val="clear" w:color="auto" w:fill="auto"/>
            <w:noWrap/>
            <w:vAlign w:val="bottom"/>
            <w:hideMark/>
          </w:tcPr>
          <w:p w14:paraId="6BE78B44"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741AEED9" w14:textId="77777777" w:rsidTr="00DD7F0A">
        <w:trPr>
          <w:trHeight w:val="270"/>
          <w:jc w:val="center"/>
        </w:trPr>
        <w:tc>
          <w:tcPr>
            <w:tcW w:w="2127" w:type="dxa"/>
            <w:shd w:val="clear" w:color="auto" w:fill="auto"/>
            <w:noWrap/>
            <w:vAlign w:val="bottom"/>
            <w:hideMark/>
          </w:tcPr>
          <w:p w14:paraId="4227549D" w14:textId="77777777" w:rsidR="00DD7F0A" w:rsidRPr="00DD7F0A" w:rsidRDefault="00DD7F0A" w:rsidP="00DD7F0A">
            <w:pPr>
              <w:widowControl/>
              <w:jc w:val="left"/>
              <w:rPr>
                <w:rFonts w:ascii="Times New Roman" w:eastAsia="宋体" w:hAnsi="Times New Roman" w:cs="Times New Roman"/>
                <w:i/>
                <w:iCs/>
                <w:color w:val="000000"/>
                <w:kern w:val="0"/>
                <w:sz w:val="18"/>
                <w:szCs w:val="18"/>
              </w:rPr>
            </w:pPr>
            <w:proofErr w:type="spellStart"/>
            <w:r w:rsidRPr="00DD7F0A">
              <w:rPr>
                <w:rFonts w:ascii="Times New Roman" w:eastAsia="宋体" w:hAnsi="Times New Roman" w:cs="Times New Roman"/>
                <w:i/>
                <w:iCs/>
                <w:color w:val="000000"/>
                <w:kern w:val="0"/>
                <w:sz w:val="18"/>
                <w:szCs w:val="18"/>
              </w:rPr>
              <w:t>Schizphylhls</w:t>
            </w:r>
            <w:proofErr w:type="spellEnd"/>
            <w:r w:rsidRPr="00DD7F0A">
              <w:rPr>
                <w:rFonts w:ascii="Times New Roman" w:eastAsia="宋体" w:hAnsi="Times New Roman" w:cs="Times New Roman"/>
                <w:i/>
                <w:iCs/>
                <w:color w:val="000000"/>
                <w:kern w:val="0"/>
                <w:sz w:val="18"/>
                <w:szCs w:val="18"/>
              </w:rPr>
              <w:t xml:space="preserve"> </w:t>
            </w:r>
            <w:proofErr w:type="spellStart"/>
            <w:r w:rsidRPr="00DD7F0A">
              <w:rPr>
                <w:rFonts w:ascii="Times New Roman" w:eastAsia="宋体" w:hAnsi="Times New Roman" w:cs="Times New Roman"/>
                <w:i/>
                <w:iCs/>
                <w:color w:val="000000"/>
                <w:kern w:val="0"/>
                <w:sz w:val="18"/>
                <w:szCs w:val="18"/>
              </w:rPr>
              <w:t>commne</w:t>
            </w:r>
            <w:proofErr w:type="spellEnd"/>
          </w:p>
        </w:tc>
        <w:tc>
          <w:tcPr>
            <w:tcW w:w="2012" w:type="dxa"/>
            <w:shd w:val="clear" w:color="auto" w:fill="auto"/>
            <w:noWrap/>
            <w:vAlign w:val="bottom"/>
            <w:hideMark/>
          </w:tcPr>
          <w:p w14:paraId="79E5E180"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831" w:type="dxa"/>
            <w:shd w:val="clear" w:color="auto" w:fill="auto"/>
            <w:noWrap/>
            <w:vAlign w:val="bottom"/>
            <w:hideMark/>
          </w:tcPr>
          <w:p w14:paraId="0308DCDF"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c>
          <w:tcPr>
            <w:tcW w:w="970" w:type="dxa"/>
            <w:shd w:val="clear" w:color="auto" w:fill="auto"/>
            <w:noWrap/>
            <w:vAlign w:val="bottom"/>
            <w:hideMark/>
          </w:tcPr>
          <w:p w14:paraId="060E03BF"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 (0.7)</w:t>
            </w:r>
          </w:p>
        </w:tc>
        <w:tc>
          <w:tcPr>
            <w:tcW w:w="1400" w:type="dxa"/>
            <w:gridSpan w:val="2"/>
            <w:shd w:val="clear" w:color="auto" w:fill="auto"/>
            <w:noWrap/>
            <w:vAlign w:val="bottom"/>
            <w:hideMark/>
          </w:tcPr>
          <w:p w14:paraId="62B27AB9"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0 (0)</w:t>
            </w:r>
          </w:p>
        </w:tc>
      </w:tr>
      <w:tr w:rsidR="00DD7F0A" w:rsidRPr="00DD7F0A" w14:paraId="237F60EA" w14:textId="77777777" w:rsidTr="00DD7F0A">
        <w:trPr>
          <w:trHeight w:val="270"/>
          <w:jc w:val="center"/>
        </w:trPr>
        <w:tc>
          <w:tcPr>
            <w:tcW w:w="2127" w:type="dxa"/>
            <w:shd w:val="clear" w:color="auto" w:fill="auto"/>
            <w:noWrap/>
            <w:vAlign w:val="bottom"/>
            <w:hideMark/>
          </w:tcPr>
          <w:p w14:paraId="484A0214" w14:textId="77777777" w:rsidR="00DD7F0A" w:rsidRPr="00DD7F0A" w:rsidRDefault="00DD7F0A" w:rsidP="00DD7F0A">
            <w:pPr>
              <w:widowControl/>
              <w:jc w:val="left"/>
              <w:rPr>
                <w:rFonts w:ascii="Times New Roman" w:eastAsia="宋体" w:hAnsi="Times New Roman" w:cs="Times New Roman"/>
                <w:i/>
                <w:color w:val="000000"/>
                <w:kern w:val="0"/>
                <w:sz w:val="18"/>
                <w:szCs w:val="18"/>
              </w:rPr>
            </w:pPr>
            <w:proofErr w:type="spellStart"/>
            <w:r w:rsidRPr="00DD7F0A">
              <w:rPr>
                <w:rFonts w:ascii="Times New Roman" w:eastAsia="宋体" w:hAnsi="Times New Roman" w:cs="Times New Roman"/>
                <w:i/>
                <w:color w:val="000000"/>
                <w:kern w:val="0"/>
                <w:sz w:val="18"/>
                <w:szCs w:val="18"/>
              </w:rPr>
              <w:t>Xylaria</w:t>
            </w:r>
            <w:proofErr w:type="spellEnd"/>
            <w:r w:rsidRPr="00DD7F0A">
              <w:rPr>
                <w:rFonts w:ascii="Times New Roman" w:eastAsia="宋体" w:hAnsi="Times New Roman" w:cs="Times New Roman"/>
                <w:i/>
                <w:color w:val="000000"/>
                <w:kern w:val="0"/>
                <w:sz w:val="18"/>
                <w:szCs w:val="18"/>
              </w:rPr>
              <w:t xml:space="preserve"> </w:t>
            </w:r>
            <w:proofErr w:type="spellStart"/>
            <w:r w:rsidRPr="00DD7F0A">
              <w:rPr>
                <w:rFonts w:ascii="Times New Roman" w:eastAsia="宋体" w:hAnsi="Times New Roman" w:cs="Times New Roman"/>
                <w:i/>
                <w:color w:val="000000"/>
                <w:kern w:val="0"/>
                <w:sz w:val="18"/>
                <w:szCs w:val="18"/>
              </w:rPr>
              <w:t>venosula</w:t>
            </w:r>
            <w:proofErr w:type="spellEnd"/>
          </w:p>
        </w:tc>
        <w:tc>
          <w:tcPr>
            <w:tcW w:w="2012" w:type="dxa"/>
            <w:shd w:val="clear" w:color="auto" w:fill="auto"/>
            <w:noWrap/>
            <w:vAlign w:val="bottom"/>
            <w:hideMark/>
          </w:tcPr>
          <w:p w14:paraId="5A3E8DDC"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9 (5.8)</w:t>
            </w:r>
          </w:p>
        </w:tc>
        <w:tc>
          <w:tcPr>
            <w:tcW w:w="831" w:type="dxa"/>
            <w:shd w:val="clear" w:color="auto" w:fill="auto"/>
            <w:noWrap/>
            <w:vAlign w:val="bottom"/>
            <w:hideMark/>
          </w:tcPr>
          <w:p w14:paraId="2CD50D89"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(1.3)</w:t>
            </w:r>
          </w:p>
        </w:tc>
        <w:tc>
          <w:tcPr>
            <w:tcW w:w="970" w:type="dxa"/>
            <w:shd w:val="clear" w:color="auto" w:fill="auto"/>
            <w:noWrap/>
            <w:vAlign w:val="bottom"/>
            <w:hideMark/>
          </w:tcPr>
          <w:p w14:paraId="047507BB" w14:textId="77777777" w:rsidR="00DD7F0A" w:rsidRPr="00DD7F0A" w:rsidRDefault="00DD7F0A" w:rsidP="00DD7F0A">
            <w:pPr>
              <w:ind w:firstLineChars="100" w:firstLine="180"/>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5 (3.2)</w:t>
            </w:r>
          </w:p>
        </w:tc>
        <w:tc>
          <w:tcPr>
            <w:tcW w:w="1400" w:type="dxa"/>
            <w:gridSpan w:val="2"/>
            <w:shd w:val="clear" w:color="auto" w:fill="auto"/>
            <w:noWrap/>
            <w:vAlign w:val="bottom"/>
            <w:hideMark/>
          </w:tcPr>
          <w:p w14:paraId="18B644F0"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 (1.3)</w:t>
            </w:r>
          </w:p>
        </w:tc>
      </w:tr>
      <w:tr w:rsidR="00DD7F0A" w:rsidRPr="00DD7F0A" w14:paraId="32EDEB7B" w14:textId="77777777" w:rsidTr="00DD7F0A">
        <w:trPr>
          <w:trHeight w:val="270"/>
          <w:jc w:val="center"/>
        </w:trPr>
        <w:tc>
          <w:tcPr>
            <w:tcW w:w="2127" w:type="dxa"/>
            <w:shd w:val="clear" w:color="auto" w:fill="auto"/>
            <w:noWrap/>
            <w:vAlign w:val="bottom"/>
            <w:hideMark/>
          </w:tcPr>
          <w:p w14:paraId="68B5AD8C" w14:textId="77777777" w:rsidR="00DD7F0A" w:rsidRPr="00DD7F0A" w:rsidRDefault="00DD7F0A" w:rsidP="00DD7F0A">
            <w:pPr>
              <w:widowControl/>
              <w:jc w:val="left"/>
              <w:rPr>
                <w:rFonts w:ascii="Times New Roman" w:eastAsia="宋体" w:hAnsi="Times New Roman" w:cs="Times New Roman"/>
                <w:iCs/>
                <w:color w:val="000000"/>
                <w:kern w:val="0"/>
                <w:sz w:val="18"/>
                <w:szCs w:val="18"/>
              </w:rPr>
            </w:pPr>
            <w:r w:rsidRPr="00DD7F0A">
              <w:rPr>
                <w:rFonts w:ascii="Times New Roman" w:eastAsia="宋体" w:hAnsi="Times New Roman" w:cs="Times New Roman"/>
                <w:iCs/>
                <w:color w:val="000000"/>
                <w:kern w:val="0"/>
                <w:sz w:val="18"/>
                <w:szCs w:val="18"/>
              </w:rPr>
              <w:t>Total N (%)</w:t>
            </w:r>
          </w:p>
        </w:tc>
        <w:tc>
          <w:tcPr>
            <w:tcW w:w="2012" w:type="dxa"/>
            <w:shd w:val="clear" w:color="auto" w:fill="auto"/>
            <w:noWrap/>
            <w:vAlign w:val="bottom"/>
            <w:hideMark/>
          </w:tcPr>
          <w:p w14:paraId="1CCFCB13"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99 (64.3)</w:t>
            </w:r>
          </w:p>
        </w:tc>
        <w:tc>
          <w:tcPr>
            <w:tcW w:w="831" w:type="dxa"/>
            <w:shd w:val="clear" w:color="auto" w:fill="auto"/>
            <w:noWrap/>
            <w:vAlign w:val="bottom"/>
            <w:hideMark/>
          </w:tcPr>
          <w:p w14:paraId="6AAE4B00"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21(13.6)</w:t>
            </w:r>
          </w:p>
        </w:tc>
        <w:tc>
          <w:tcPr>
            <w:tcW w:w="970" w:type="dxa"/>
            <w:shd w:val="clear" w:color="auto" w:fill="auto"/>
            <w:noWrap/>
            <w:vAlign w:val="bottom"/>
            <w:hideMark/>
          </w:tcPr>
          <w:p w14:paraId="3B803A8F" w14:textId="77777777" w:rsidR="00DD7F0A" w:rsidRPr="00DD7F0A" w:rsidRDefault="00DD7F0A" w:rsidP="00DD7F0A">
            <w:pPr>
              <w:jc w:val="center"/>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60 (39.0)</w:t>
            </w:r>
          </w:p>
        </w:tc>
        <w:tc>
          <w:tcPr>
            <w:tcW w:w="1400" w:type="dxa"/>
            <w:gridSpan w:val="2"/>
            <w:shd w:val="clear" w:color="auto" w:fill="auto"/>
            <w:noWrap/>
            <w:vAlign w:val="bottom"/>
            <w:hideMark/>
          </w:tcPr>
          <w:p w14:paraId="41534795" w14:textId="77777777" w:rsidR="00DD7F0A" w:rsidRPr="00DD7F0A" w:rsidRDefault="00DD7F0A" w:rsidP="00DD7F0A">
            <w:pPr>
              <w:ind w:firstLineChars="200" w:firstLine="360"/>
              <w:rPr>
                <w:rFonts w:ascii="Times New Roman" w:eastAsia="宋体" w:hAnsi="Times New Roman" w:cs="Times New Roman"/>
                <w:color w:val="000000"/>
                <w:sz w:val="18"/>
                <w:szCs w:val="18"/>
              </w:rPr>
            </w:pPr>
            <w:r w:rsidRPr="00DD7F0A">
              <w:rPr>
                <w:rFonts w:ascii="Times New Roman" w:eastAsia="宋体" w:hAnsi="Times New Roman" w:cs="Times New Roman"/>
                <w:color w:val="000000"/>
                <w:sz w:val="18"/>
                <w:szCs w:val="18"/>
              </w:rPr>
              <w:t>18 (11.7)</w:t>
            </w:r>
          </w:p>
        </w:tc>
      </w:tr>
    </w:tbl>
    <w:p w14:paraId="362D82A5" w14:textId="5A901DE2" w:rsidR="00FE7556" w:rsidRDefault="00FE7556"/>
    <w:p w14:paraId="0E61A989" w14:textId="77777777" w:rsidR="00EF5E98" w:rsidRDefault="00EF5E98" w:rsidP="00EF5E98">
      <w:pPr>
        <w:spacing w:line="360" w:lineRule="auto"/>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able S3. </w:t>
      </w:r>
      <w:r w:rsidRPr="00FE7556">
        <w:rPr>
          <w:rFonts w:ascii="Times New Roman" w:hAnsi="Times New Roman" w:cs="Times New Roman"/>
          <w:sz w:val="24"/>
          <w:szCs w:val="24"/>
        </w:rPr>
        <w:t>Antimicrobial activity</w:t>
      </w:r>
      <w:r>
        <w:rPr>
          <w:rFonts w:ascii="Times New Roman" w:hAnsi="Times New Roman" w:cs="Times New Roman"/>
          <w:sz w:val="24"/>
          <w:szCs w:val="24"/>
        </w:rPr>
        <w:t xml:space="preserve"> of endophytic fungi from </w:t>
      </w:r>
      <w:r w:rsidRPr="00FE7556">
        <w:rPr>
          <w:rFonts w:ascii="Times New Roman" w:hAnsi="Times New Roman" w:cs="Times New Roman"/>
          <w:i/>
          <w:iCs/>
          <w:sz w:val="24"/>
          <w:szCs w:val="24"/>
        </w:rPr>
        <w:t>D.</w:t>
      </w:r>
      <w:r>
        <w:rPr>
          <w:rFonts w:ascii="Times New Roman" w:hAnsi="Times New Roman" w:cs="Times New Roman"/>
          <w:i/>
          <w:iCs/>
          <w:sz w:val="24"/>
          <w:szCs w:val="24"/>
        </w:rPr>
        <w:t xml:space="preserve"> </w:t>
      </w:r>
      <w:proofErr w:type="spellStart"/>
      <w:r w:rsidRPr="00FE7556">
        <w:rPr>
          <w:rFonts w:ascii="Times New Roman" w:hAnsi="Times New Roman" w:cs="Times New Roman"/>
          <w:i/>
          <w:iCs/>
          <w:sz w:val="24"/>
          <w:szCs w:val="24"/>
        </w:rPr>
        <w:t>chinense</w:t>
      </w:r>
      <w:proofErr w:type="spellEnd"/>
      <w:r>
        <w:rPr>
          <w:rFonts w:ascii="Times New Roman" w:hAnsi="Times New Roman" w:cs="Times New Roman"/>
          <w:sz w:val="24"/>
          <w:szCs w:val="24"/>
        </w:rPr>
        <w:t>.</w:t>
      </w:r>
    </w:p>
    <w:tbl>
      <w:tblPr>
        <w:tblW w:w="5718" w:type="pct"/>
        <w:jc w:val="center"/>
        <w:tblBorders>
          <w:top w:val="single" w:sz="4" w:space="0" w:color="auto"/>
          <w:bottom w:val="single" w:sz="4" w:space="0" w:color="auto"/>
        </w:tblBorders>
        <w:tblLook w:val="04A0" w:firstRow="1" w:lastRow="0" w:firstColumn="1" w:lastColumn="0" w:noHBand="0" w:noVBand="1"/>
      </w:tblPr>
      <w:tblGrid>
        <w:gridCol w:w="2131"/>
        <w:gridCol w:w="966"/>
        <w:gridCol w:w="876"/>
        <w:gridCol w:w="876"/>
        <w:gridCol w:w="876"/>
        <w:gridCol w:w="966"/>
        <w:gridCol w:w="876"/>
        <w:gridCol w:w="966"/>
        <w:gridCol w:w="966"/>
      </w:tblGrid>
      <w:tr w:rsidR="00EF5E98" w:rsidRPr="00EF5E98" w14:paraId="6B6361FE" w14:textId="77777777" w:rsidTr="00EF5E98">
        <w:trPr>
          <w:trHeight w:val="642"/>
          <w:jc w:val="center"/>
        </w:trPr>
        <w:tc>
          <w:tcPr>
            <w:tcW w:w="1122" w:type="pct"/>
            <w:vMerge w:val="restart"/>
            <w:tcBorders>
              <w:top w:val="single" w:sz="4" w:space="0" w:color="auto"/>
              <w:bottom w:val="single" w:sz="4" w:space="0" w:color="auto"/>
            </w:tcBorders>
            <w:shd w:val="clear" w:color="auto" w:fill="auto"/>
            <w:noWrap/>
            <w:vAlign w:val="center"/>
            <w:hideMark/>
          </w:tcPr>
          <w:p w14:paraId="738C5F49" w14:textId="77777777" w:rsidR="00EF5E98" w:rsidRPr="00EF5E98" w:rsidRDefault="00EF5E98" w:rsidP="00EF5E98">
            <w:pPr>
              <w:widowControl/>
              <w:ind w:firstLineChars="200" w:firstLine="360"/>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Taxa</w:t>
            </w:r>
          </w:p>
        </w:tc>
        <w:tc>
          <w:tcPr>
            <w:tcW w:w="508" w:type="pct"/>
            <w:vMerge w:val="restart"/>
            <w:tcBorders>
              <w:top w:val="single" w:sz="4" w:space="0" w:color="auto"/>
              <w:bottom w:val="single" w:sz="4" w:space="0" w:color="auto"/>
            </w:tcBorders>
            <w:shd w:val="clear" w:color="auto" w:fill="auto"/>
            <w:vAlign w:val="center"/>
            <w:hideMark/>
          </w:tcPr>
          <w:p w14:paraId="6B307A8A" w14:textId="2C61E225" w:rsidR="00EF5E98" w:rsidRPr="00EF5E98" w:rsidRDefault="00EF5E98" w:rsidP="00EF5E98">
            <w:pPr>
              <w:widowControl/>
              <w:jc w:val="center"/>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Number of activity strains (%)</w:t>
            </w:r>
          </w:p>
        </w:tc>
        <w:tc>
          <w:tcPr>
            <w:tcW w:w="3370" w:type="pct"/>
            <w:gridSpan w:val="7"/>
            <w:tcBorders>
              <w:top w:val="single" w:sz="4" w:space="0" w:color="auto"/>
              <w:bottom w:val="single" w:sz="4" w:space="0" w:color="auto"/>
            </w:tcBorders>
            <w:shd w:val="clear" w:color="auto" w:fill="auto"/>
            <w:noWrap/>
            <w:vAlign w:val="center"/>
            <w:hideMark/>
          </w:tcPr>
          <w:p w14:paraId="3DD9E643" w14:textId="77777777" w:rsidR="00EF5E98" w:rsidRPr="00EF5E98" w:rsidRDefault="00EF5E98" w:rsidP="00EF5E98">
            <w:pPr>
              <w:widowControl/>
              <w:jc w:val="center"/>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 xml:space="preserve">Anti-microbial activity </w:t>
            </w:r>
            <w:r w:rsidRPr="00EF5E98">
              <w:rPr>
                <w:rFonts w:ascii="Times New Roman" w:eastAsia="宋体" w:hAnsi="Times New Roman" w:cs="Times New Roman" w:hint="eastAsia"/>
                <w:color w:val="000000"/>
                <w:kern w:val="0"/>
                <w:sz w:val="18"/>
                <w:szCs w:val="18"/>
              </w:rPr>
              <w:t>(</w:t>
            </w:r>
            <w:r w:rsidRPr="00EF5E98">
              <w:rPr>
                <w:rFonts w:ascii="Times New Roman" w:eastAsia="宋体" w:hAnsi="Times New Roman" w:cs="Times New Roman"/>
                <w:color w:val="000000"/>
                <w:kern w:val="0"/>
                <w:sz w:val="18"/>
                <w:szCs w:val="18"/>
              </w:rPr>
              <w:t>%)</w:t>
            </w:r>
          </w:p>
        </w:tc>
      </w:tr>
      <w:tr w:rsidR="00EF5E98" w:rsidRPr="00EF5E98" w14:paraId="22F41C1D" w14:textId="77777777" w:rsidTr="00EF5E98">
        <w:trPr>
          <w:trHeight w:val="642"/>
          <w:jc w:val="center"/>
        </w:trPr>
        <w:tc>
          <w:tcPr>
            <w:tcW w:w="1122" w:type="pct"/>
            <w:vMerge/>
            <w:tcBorders>
              <w:top w:val="single" w:sz="4" w:space="0" w:color="auto"/>
              <w:bottom w:val="single" w:sz="4" w:space="0" w:color="auto"/>
            </w:tcBorders>
            <w:vAlign w:val="center"/>
            <w:hideMark/>
          </w:tcPr>
          <w:p w14:paraId="5EB33C51" w14:textId="77777777" w:rsidR="00EF5E98" w:rsidRPr="00EF5E98" w:rsidRDefault="00EF5E98" w:rsidP="00EF5E98">
            <w:pPr>
              <w:widowControl/>
              <w:jc w:val="left"/>
              <w:rPr>
                <w:rFonts w:ascii="Times New Roman" w:eastAsia="宋体" w:hAnsi="Times New Roman" w:cs="Times New Roman"/>
                <w:color w:val="000000"/>
                <w:kern w:val="0"/>
                <w:sz w:val="18"/>
                <w:szCs w:val="18"/>
              </w:rPr>
            </w:pPr>
          </w:p>
        </w:tc>
        <w:tc>
          <w:tcPr>
            <w:tcW w:w="508" w:type="pct"/>
            <w:vMerge/>
            <w:tcBorders>
              <w:top w:val="single" w:sz="4" w:space="0" w:color="auto"/>
              <w:bottom w:val="single" w:sz="4" w:space="0" w:color="auto"/>
            </w:tcBorders>
            <w:vAlign w:val="center"/>
            <w:hideMark/>
          </w:tcPr>
          <w:p w14:paraId="1D1DD0C3" w14:textId="77777777" w:rsidR="00EF5E98" w:rsidRPr="00EF5E98" w:rsidRDefault="00EF5E98" w:rsidP="00EF5E98">
            <w:pPr>
              <w:widowControl/>
              <w:jc w:val="left"/>
              <w:rPr>
                <w:rFonts w:ascii="Times New Roman" w:eastAsia="宋体" w:hAnsi="Times New Roman" w:cs="Times New Roman"/>
                <w:color w:val="000000"/>
                <w:kern w:val="0"/>
                <w:sz w:val="18"/>
                <w:szCs w:val="18"/>
              </w:rPr>
            </w:pPr>
          </w:p>
        </w:tc>
        <w:tc>
          <w:tcPr>
            <w:tcW w:w="1383" w:type="pct"/>
            <w:gridSpan w:val="3"/>
            <w:tcBorders>
              <w:top w:val="single" w:sz="4" w:space="0" w:color="auto"/>
              <w:bottom w:val="single" w:sz="4" w:space="0" w:color="auto"/>
            </w:tcBorders>
            <w:shd w:val="clear" w:color="auto" w:fill="auto"/>
            <w:noWrap/>
            <w:vAlign w:val="center"/>
            <w:hideMark/>
          </w:tcPr>
          <w:p w14:paraId="1BDE7A72" w14:textId="77777777" w:rsidR="00EF5E98" w:rsidRPr="00EF5E98" w:rsidRDefault="00EF5E98" w:rsidP="00EF5E98">
            <w:pPr>
              <w:widowControl/>
              <w:ind w:firstLineChars="200" w:firstLine="360"/>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Fungi pathogenic</w:t>
            </w:r>
          </w:p>
        </w:tc>
        <w:tc>
          <w:tcPr>
            <w:tcW w:w="970" w:type="pct"/>
            <w:gridSpan w:val="2"/>
            <w:tcBorders>
              <w:top w:val="single" w:sz="4" w:space="0" w:color="auto"/>
              <w:bottom w:val="single" w:sz="4" w:space="0" w:color="auto"/>
            </w:tcBorders>
            <w:shd w:val="clear" w:color="auto" w:fill="auto"/>
            <w:noWrap/>
            <w:vAlign w:val="center"/>
            <w:hideMark/>
          </w:tcPr>
          <w:p w14:paraId="410C2455" w14:textId="77777777" w:rsidR="00EF5E98" w:rsidRPr="00EF5E98" w:rsidRDefault="00EF5E98" w:rsidP="00EF5E98">
            <w:pPr>
              <w:widowControl/>
              <w:ind w:firstLineChars="250" w:firstLine="450"/>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Gram+</w:t>
            </w:r>
          </w:p>
        </w:tc>
        <w:tc>
          <w:tcPr>
            <w:tcW w:w="1017" w:type="pct"/>
            <w:gridSpan w:val="2"/>
            <w:tcBorders>
              <w:top w:val="single" w:sz="4" w:space="0" w:color="auto"/>
              <w:bottom w:val="single" w:sz="4" w:space="0" w:color="auto"/>
            </w:tcBorders>
            <w:shd w:val="clear" w:color="auto" w:fill="auto"/>
            <w:noWrap/>
            <w:vAlign w:val="center"/>
            <w:hideMark/>
          </w:tcPr>
          <w:p w14:paraId="09DA9E35" w14:textId="77777777" w:rsidR="00EF5E98" w:rsidRPr="00EF5E98" w:rsidRDefault="00EF5E98" w:rsidP="00EF5E98">
            <w:pPr>
              <w:widowControl/>
              <w:ind w:firstLineChars="250" w:firstLine="450"/>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Gram-</w:t>
            </w:r>
          </w:p>
        </w:tc>
      </w:tr>
      <w:tr w:rsidR="00EF5E98" w:rsidRPr="00EF5E98" w14:paraId="6DA3C321" w14:textId="77777777" w:rsidTr="00EF5E98">
        <w:trPr>
          <w:trHeight w:val="465"/>
          <w:jc w:val="center"/>
        </w:trPr>
        <w:tc>
          <w:tcPr>
            <w:tcW w:w="1122" w:type="pct"/>
            <w:tcBorders>
              <w:top w:val="single" w:sz="4" w:space="0" w:color="auto"/>
              <w:bottom w:val="nil"/>
            </w:tcBorders>
            <w:shd w:val="clear" w:color="auto" w:fill="auto"/>
            <w:noWrap/>
            <w:vAlign w:val="center"/>
            <w:hideMark/>
          </w:tcPr>
          <w:p w14:paraId="09E75B9B" w14:textId="77777777" w:rsidR="00EF5E98" w:rsidRPr="00EF5E98" w:rsidRDefault="00EF5E98" w:rsidP="00EF5E98">
            <w:pPr>
              <w:widowControl/>
              <w:jc w:val="center"/>
              <w:rPr>
                <w:rFonts w:ascii="Times New Roman" w:eastAsia="宋体" w:hAnsi="Times New Roman" w:cs="Times New Roman"/>
                <w:color w:val="000000"/>
                <w:kern w:val="0"/>
                <w:sz w:val="18"/>
                <w:szCs w:val="18"/>
              </w:rPr>
            </w:pPr>
          </w:p>
        </w:tc>
        <w:tc>
          <w:tcPr>
            <w:tcW w:w="508" w:type="pct"/>
            <w:tcBorders>
              <w:top w:val="single" w:sz="4" w:space="0" w:color="auto"/>
              <w:bottom w:val="nil"/>
            </w:tcBorders>
            <w:shd w:val="clear" w:color="auto" w:fill="auto"/>
            <w:noWrap/>
            <w:vAlign w:val="center"/>
            <w:hideMark/>
          </w:tcPr>
          <w:p w14:paraId="0BB1FF56" w14:textId="77777777" w:rsidR="00EF5E98" w:rsidRPr="00EF5E98" w:rsidRDefault="00EF5E98" w:rsidP="00EF5E98">
            <w:pPr>
              <w:widowControl/>
              <w:jc w:val="center"/>
              <w:rPr>
                <w:rFonts w:ascii="Times New Roman" w:eastAsia="Times New Roman" w:hAnsi="Times New Roman" w:cs="Times New Roman"/>
                <w:kern w:val="0"/>
                <w:sz w:val="18"/>
                <w:szCs w:val="18"/>
              </w:rPr>
            </w:pPr>
          </w:p>
        </w:tc>
        <w:tc>
          <w:tcPr>
            <w:tcW w:w="461" w:type="pct"/>
            <w:tcBorders>
              <w:top w:val="single" w:sz="4" w:space="0" w:color="auto"/>
              <w:bottom w:val="nil"/>
            </w:tcBorders>
            <w:shd w:val="clear" w:color="auto" w:fill="auto"/>
            <w:noWrap/>
            <w:vAlign w:val="center"/>
            <w:hideMark/>
          </w:tcPr>
          <w:p w14:paraId="469D384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P</w:t>
            </w:r>
          </w:p>
        </w:tc>
        <w:tc>
          <w:tcPr>
            <w:tcW w:w="461" w:type="pct"/>
            <w:tcBorders>
              <w:top w:val="single" w:sz="4" w:space="0" w:color="auto"/>
              <w:bottom w:val="nil"/>
            </w:tcBorders>
            <w:shd w:val="clear" w:color="auto" w:fill="auto"/>
            <w:noWrap/>
            <w:vAlign w:val="center"/>
            <w:hideMark/>
          </w:tcPr>
          <w:p w14:paraId="18857BFA"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CA</w:t>
            </w:r>
          </w:p>
        </w:tc>
        <w:tc>
          <w:tcPr>
            <w:tcW w:w="461" w:type="pct"/>
            <w:tcBorders>
              <w:top w:val="single" w:sz="4" w:space="0" w:color="auto"/>
              <w:bottom w:val="nil"/>
            </w:tcBorders>
            <w:shd w:val="clear" w:color="auto" w:fill="auto"/>
            <w:noWrap/>
            <w:vAlign w:val="center"/>
            <w:hideMark/>
          </w:tcPr>
          <w:p w14:paraId="53F1DA6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AN</w:t>
            </w:r>
          </w:p>
        </w:tc>
        <w:tc>
          <w:tcPr>
            <w:tcW w:w="508" w:type="pct"/>
            <w:tcBorders>
              <w:top w:val="single" w:sz="4" w:space="0" w:color="auto"/>
              <w:bottom w:val="nil"/>
            </w:tcBorders>
            <w:shd w:val="clear" w:color="auto" w:fill="auto"/>
            <w:noWrap/>
            <w:vAlign w:val="center"/>
            <w:hideMark/>
          </w:tcPr>
          <w:p w14:paraId="00552858"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SA</w:t>
            </w:r>
          </w:p>
        </w:tc>
        <w:tc>
          <w:tcPr>
            <w:tcW w:w="461" w:type="pct"/>
            <w:tcBorders>
              <w:top w:val="single" w:sz="4" w:space="0" w:color="auto"/>
              <w:bottom w:val="nil"/>
            </w:tcBorders>
            <w:shd w:val="clear" w:color="auto" w:fill="auto"/>
            <w:noWrap/>
            <w:vAlign w:val="center"/>
            <w:hideMark/>
          </w:tcPr>
          <w:p w14:paraId="5DF979E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EC</w:t>
            </w:r>
          </w:p>
        </w:tc>
        <w:tc>
          <w:tcPr>
            <w:tcW w:w="508" w:type="pct"/>
            <w:tcBorders>
              <w:top w:val="single" w:sz="4" w:space="0" w:color="auto"/>
              <w:bottom w:val="nil"/>
            </w:tcBorders>
            <w:shd w:val="clear" w:color="auto" w:fill="auto"/>
            <w:noWrap/>
            <w:vAlign w:val="center"/>
            <w:hideMark/>
          </w:tcPr>
          <w:p w14:paraId="46C68D2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BS</w:t>
            </w:r>
          </w:p>
        </w:tc>
        <w:tc>
          <w:tcPr>
            <w:tcW w:w="508" w:type="pct"/>
            <w:tcBorders>
              <w:top w:val="single" w:sz="4" w:space="0" w:color="auto"/>
              <w:bottom w:val="nil"/>
            </w:tcBorders>
            <w:shd w:val="clear" w:color="auto" w:fill="auto"/>
            <w:noWrap/>
            <w:vAlign w:val="center"/>
            <w:hideMark/>
          </w:tcPr>
          <w:p w14:paraId="4A20F6AA"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PA</w:t>
            </w:r>
          </w:p>
        </w:tc>
      </w:tr>
      <w:tr w:rsidR="00EF5E98" w:rsidRPr="00EF5E98" w14:paraId="2588FBF0" w14:textId="77777777" w:rsidTr="00EF5E98">
        <w:trPr>
          <w:trHeight w:val="270"/>
          <w:jc w:val="center"/>
        </w:trPr>
        <w:tc>
          <w:tcPr>
            <w:tcW w:w="1122" w:type="pct"/>
            <w:tcBorders>
              <w:top w:val="nil"/>
            </w:tcBorders>
            <w:shd w:val="clear" w:color="auto" w:fill="auto"/>
            <w:noWrap/>
            <w:vAlign w:val="bottom"/>
            <w:hideMark/>
          </w:tcPr>
          <w:p w14:paraId="3E81ADFE"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r w:rsidRPr="00EF5E98">
              <w:rPr>
                <w:rFonts w:ascii="Times New Roman" w:eastAsia="宋体" w:hAnsi="Times New Roman" w:cs="Times New Roman"/>
                <w:i/>
                <w:iCs/>
                <w:color w:val="000000"/>
                <w:kern w:val="0"/>
                <w:sz w:val="18"/>
                <w:szCs w:val="18"/>
              </w:rPr>
              <w:t xml:space="preserve">Botryosphaeria </w:t>
            </w:r>
            <w:proofErr w:type="spellStart"/>
            <w:r w:rsidRPr="00EF5E98">
              <w:rPr>
                <w:rFonts w:ascii="Times New Roman" w:eastAsia="宋体" w:hAnsi="Times New Roman" w:cs="Times New Roman"/>
                <w:i/>
                <w:iCs/>
                <w:color w:val="000000"/>
                <w:kern w:val="0"/>
                <w:sz w:val="18"/>
                <w:szCs w:val="18"/>
              </w:rPr>
              <w:t>dothidea</w:t>
            </w:r>
            <w:proofErr w:type="spellEnd"/>
          </w:p>
        </w:tc>
        <w:tc>
          <w:tcPr>
            <w:tcW w:w="508" w:type="pct"/>
            <w:tcBorders>
              <w:top w:val="nil"/>
            </w:tcBorders>
            <w:shd w:val="clear" w:color="auto" w:fill="auto"/>
            <w:noWrap/>
            <w:vAlign w:val="bottom"/>
            <w:hideMark/>
          </w:tcPr>
          <w:p w14:paraId="0FFCBD6C"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5 (3.2)</w:t>
            </w:r>
          </w:p>
        </w:tc>
        <w:tc>
          <w:tcPr>
            <w:tcW w:w="461" w:type="pct"/>
            <w:tcBorders>
              <w:top w:val="nil"/>
            </w:tcBorders>
            <w:shd w:val="clear" w:color="auto" w:fill="auto"/>
            <w:noWrap/>
            <w:vAlign w:val="center"/>
            <w:hideMark/>
          </w:tcPr>
          <w:p w14:paraId="6DFB8B0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tcBorders>
              <w:top w:val="nil"/>
            </w:tcBorders>
            <w:shd w:val="clear" w:color="auto" w:fill="auto"/>
            <w:noWrap/>
            <w:vAlign w:val="center"/>
            <w:hideMark/>
          </w:tcPr>
          <w:p w14:paraId="6611B7F3"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tcBorders>
              <w:top w:val="nil"/>
            </w:tcBorders>
            <w:shd w:val="clear" w:color="auto" w:fill="auto"/>
            <w:noWrap/>
            <w:vAlign w:val="center"/>
            <w:hideMark/>
          </w:tcPr>
          <w:p w14:paraId="50CAE3D5"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tcBorders>
              <w:top w:val="nil"/>
            </w:tcBorders>
            <w:shd w:val="clear" w:color="auto" w:fill="auto"/>
            <w:noWrap/>
            <w:vAlign w:val="center"/>
            <w:hideMark/>
          </w:tcPr>
          <w:p w14:paraId="12933434"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 (2.0)</w:t>
            </w:r>
          </w:p>
        </w:tc>
        <w:tc>
          <w:tcPr>
            <w:tcW w:w="461" w:type="pct"/>
            <w:tcBorders>
              <w:top w:val="nil"/>
            </w:tcBorders>
            <w:shd w:val="clear" w:color="auto" w:fill="auto"/>
            <w:noWrap/>
            <w:vAlign w:val="center"/>
            <w:hideMark/>
          </w:tcPr>
          <w:p w14:paraId="34466FD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tcBorders>
              <w:top w:val="nil"/>
            </w:tcBorders>
            <w:shd w:val="clear" w:color="auto" w:fill="auto"/>
            <w:noWrap/>
            <w:vAlign w:val="bottom"/>
            <w:hideMark/>
          </w:tcPr>
          <w:p w14:paraId="0D3DEA8C"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5 (3.2)</w:t>
            </w:r>
          </w:p>
        </w:tc>
        <w:tc>
          <w:tcPr>
            <w:tcW w:w="508" w:type="pct"/>
            <w:tcBorders>
              <w:top w:val="nil"/>
            </w:tcBorders>
            <w:shd w:val="clear" w:color="auto" w:fill="auto"/>
            <w:noWrap/>
            <w:vAlign w:val="bottom"/>
            <w:hideMark/>
          </w:tcPr>
          <w:p w14:paraId="1B5BA30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5 (3.2)</w:t>
            </w:r>
          </w:p>
        </w:tc>
      </w:tr>
      <w:tr w:rsidR="00EF5E98" w:rsidRPr="00EF5E98" w14:paraId="5489474E" w14:textId="77777777" w:rsidTr="00EF5E98">
        <w:trPr>
          <w:trHeight w:val="270"/>
          <w:jc w:val="center"/>
        </w:trPr>
        <w:tc>
          <w:tcPr>
            <w:tcW w:w="1122" w:type="pct"/>
            <w:shd w:val="clear" w:color="auto" w:fill="auto"/>
            <w:noWrap/>
            <w:vAlign w:val="bottom"/>
            <w:hideMark/>
          </w:tcPr>
          <w:p w14:paraId="1335DDDD"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bookmarkStart w:id="3" w:name="_Hlk5139191"/>
            <w:proofErr w:type="spellStart"/>
            <w:r w:rsidRPr="00EF5E98">
              <w:rPr>
                <w:rFonts w:ascii="Times New Roman" w:eastAsia="宋体" w:hAnsi="Times New Roman" w:cs="Times New Roman"/>
                <w:i/>
                <w:iCs/>
                <w:color w:val="000000"/>
                <w:kern w:val="0"/>
                <w:sz w:val="18"/>
                <w:szCs w:val="18"/>
              </w:rPr>
              <w:t>Ceriporia</w:t>
            </w:r>
            <w:proofErr w:type="spellEnd"/>
            <w:r w:rsidRPr="00EF5E98">
              <w:rPr>
                <w:rFonts w:ascii="Times New Roman" w:eastAsia="宋体" w:hAnsi="Times New Roman" w:cs="Times New Roman"/>
                <w:i/>
                <w:iCs/>
                <w:color w:val="000000"/>
                <w:kern w:val="0"/>
                <w:sz w:val="18"/>
                <w:szCs w:val="18"/>
              </w:rPr>
              <w:t xml:space="preserve"> </w:t>
            </w:r>
            <w:proofErr w:type="spellStart"/>
            <w:r w:rsidRPr="00EF5E98">
              <w:rPr>
                <w:rFonts w:ascii="Times New Roman" w:eastAsia="宋体" w:hAnsi="Times New Roman" w:cs="Times New Roman"/>
                <w:i/>
                <w:iCs/>
                <w:color w:val="000000"/>
                <w:kern w:val="0"/>
                <w:sz w:val="18"/>
                <w:szCs w:val="18"/>
              </w:rPr>
              <w:t>lacerata</w:t>
            </w:r>
            <w:proofErr w:type="spellEnd"/>
          </w:p>
        </w:tc>
        <w:tc>
          <w:tcPr>
            <w:tcW w:w="508" w:type="pct"/>
            <w:shd w:val="clear" w:color="auto" w:fill="auto"/>
            <w:noWrap/>
            <w:vAlign w:val="bottom"/>
            <w:hideMark/>
          </w:tcPr>
          <w:p w14:paraId="148D193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040C1F3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6016D74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674D852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23F9F22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46CB727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05F4520C"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center"/>
            <w:hideMark/>
          </w:tcPr>
          <w:p w14:paraId="08FC5D05"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r>
      <w:bookmarkEnd w:id="3"/>
      <w:tr w:rsidR="00EF5E98" w:rsidRPr="00EF5E98" w14:paraId="586360C8" w14:textId="77777777" w:rsidTr="00EF5E98">
        <w:trPr>
          <w:trHeight w:val="270"/>
          <w:jc w:val="center"/>
        </w:trPr>
        <w:tc>
          <w:tcPr>
            <w:tcW w:w="1122" w:type="pct"/>
            <w:shd w:val="clear" w:color="auto" w:fill="auto"/>
            <w:noWrap/>
            <w:vAlign w:val="bottom"/>
            <w:hideMark/>
          </w:tcPr>
          <w:p w14:paraId="318167E9"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Coprinellus</w:t>
            </w:r>
            <w:proofErr w:type="spellEnd"/>
            <w:r w:rsidRPr="00EF5E98">
              <w:rPr>
                <w:rFonts w:ascii="Times New Roman" w:eastAsia="宋体" w:hAnsi="Times New Roman" w:cs="Times New Roman"/>
                <w:i/>
                <w:iCs/>
                <w:color w:val="000000"/>
                <w:kern w:val="0"/>
                <w:sz w:val="18"/>
                <w:szCs w:val="18"/>
              </w:rPr>
              <w:t xml:space="preserve"> </w:t>
            </w:r>
            <w:proofErr w:type="spellStart"/>
            <w:r w:rsidRPr="00EF5E98">
              <w:rPr>
                <w:rFonts w:ascii="Times New Roman" w:eastAsia="宋体" w:hAnsi="Times New Roman" w:cs="Times New Roman"/>
                <w:i/>
                <w:iCs/>
                <w:color w:val="000000"/>
                <w:kern w:val="0"/>
                <w:sz w:val="18"/>
                <w:szCs w:val="18"/>
              </w:rPr>
              <w:t>xanthothrix</w:t>
            </w:r>
            <w:proofErr w:type="spellEnd"/>
          </w:p>
        </w:tc>
        <w:tc>
          <w:tcPr>
            <w:tcW w:w="508" w:type="pct"/>
            <w:shd w:val="clear" w:color="auto" w:fill="auto"/>
            <w:noWrap/>
            <w:vAlign w:val="bottom"/>
            <w:hideMark/>
          </w:tcPr>
          <w:p w14:paraId="4C7C10B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4E990ED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60DC602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016245B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3218324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654D904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center"/>
            <w:hideMark/>
          </w:tcPr>
          <w:p w14:paraId="6BA3F75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0C55F34C"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r>
      <w:tr w:rsidR="00EF5E98" w:rsidRPr="00EF5E98" w14:paraId="550BF514" w14:textId="77777777" w:rsidTr="00EF5E98">
        <w:trPr>
          <w:trHeight w:val="270"/>
          <w:jc w:val="center"/>
        </w:trPr>
        <w:tc>
          <w:tcPr>
            <w:tcW w:w="1122" w:type="pct"/>
            <w:shd w:val="clear" w:color="auto" w:fill="auto"/>
            <w:noWrap/>
            <w:vAlign w:val="bottom"/>
            <w:hideMark/>
          </w:tcPr>
          <w:p w14:paraId="7784BF01"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Diaporthe</w:t>
            </w:r>
            <w:proofErr w:type="spellEnd"/>
            <w:r w:rsidRPr="00EF5E98">
              <w:rPr>
                <w:rFonts w:ascii="Times New Roman" w:eastAsia="宋体" w:hAnsi="Times New Roman" w:cs="Times New Roman"/>
                <w:i/>
                <w:iCs/>
                <w:color w:val="000000"/>
                <w:kern w:val="0"/>
                <w:sz w:val="18"/>
                <w:szCs w:val="18"/>
              </w:rPr>
              <w:t xml:space="preserve"> </w:t>
            </w:r>
            <w:proofErr w:type="spellStart"/>
            <w:r w:rsidRPr="00EF5E98">
              <w:rPr>
                <w:rFonts w:ascii="Times New Roman" w:eastAsia="宋体" w:hAnsi="Times New Roman" w:cs="Times New Roman"/>
                <w:i/>
                <w:iCs/>
                <w:color w:val="000000"/>
                <w:kern w:val="0"/>
                <w:sz w:val="18"/>
                <w:szCs w:val="18"/>
              </w:rPr>
              <w:t>longicolla</w:t>
            </w:r>
            <w:proofErr w:type="spellEnd"/>
          </w:p>
        </w:tc>
        <w:tc>
          <w:tcPr>
            <w:tcW w:w="508" w:type="pct"/>
            <w:shd w:val="clear" w:color="auto" w:fill="auto"/>
            <w:noWrap/>
            <w:vAlign w:val="bottom"/>
            <w:hideMark/>
          </w:tcPr>
          <w:p w14:paraId="3AA08E3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3C7C8968"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bottom"/>
            <w:hideMark/>
          </w:tcPr>
          <w:p w14:paraId="10B021D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500E09E5"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459E6E28"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69F4D7C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710813E3"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center"/>
            <w:hideMark/>
          </w:tcPr>
          <w:p w14:paraId="5DEFD6B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r>
      <w:tr w:rsidR="00EF5E98" w:rsidRPr="00EF5E98" w14:paraId="45B46683" w14:textId="77777777" w:rsidTr="00EF5E98">
        <w:trPr>
          <w:trHeight w:val="270"/>
          <w:jc w:val="center"/>
        </w:trPr>
        <w:tc>
          <w:tcPr>
            <w:tcW w:w="1122" w:type="pct"/>
            <w:shd w:val="clear" w:color="auto" w:fill="auto"/>
            <w:noWrap/>
            <w:vAlign w:val="bottom"/>
          </w:tcPr>
          <w:p w14:paraId="46C5E39F"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Diaporthales</w:t>
            </w:r>
            <w:proofErr w:type="spellEnd"/>
          </w:p>
        </w:tc>
        <w:tc>
          <w:tcPr>
            <w:tcW w:w="508" w:type="pct"/>
            <w:shd w:val="clear" w:color="auto" w:fill="auto"/>
            <w:noWrap/>
            <w:vAlign w:val="bottom"/>
          </w:tcPr>
          <w:p w14:paraId="30BA1F0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tcPr>
          <w:p w14:paraId="6F46432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bottom"/>
          </w:tcPr>
          <w:p w14:paraId="758C5FE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bottom"/>
          </w:tcPr>
          <w:p w14:paraId="254713A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bottom"/>
          </w:tcPr>
          <w:p w14:paraId="32CAC51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bottom"/>
          </w:tcPr>
          <w:p w14:paraId="27F6E243"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bottom"/>
          </w:tcPr>
          <w:p w14:paraId="4552E9F3"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bottom"/>
          </w:tcPr>
          <w:p w14:paraId="18E5DF4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r>
      <w:tr w:rsidR="00EF5E98" w:rsidRPr="00EF5E98" w14:paraId="5337D254" w14:textId="77777777" w:rsidTr="00EF5E98">
        <w:trPr>
          <w:trHeight w:val="270"/>
          <w:jc w:val="center"/>
        </w:trPr>
        <w:tc>
          <w:tcPr>
            <w:tcW w:w="1122" w:type="pct"/>
            <w:shd w:val="clear" w:color="auto" w:fill="auto"/>
            <w:noWrap/>
            <w:vAlign w:val="bottom"/>
            <w:hideMark/>
          </w:tcPr>
          <w:p w14:paraId="34CD8BC1"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Diaporthe</w:t>
            </w:r>
            <w:proofErr w:type="spellEnd"/>
            <w:r w:rsidRPr="00EF5E98">
              <w:rPr>
                <w:rFonts w:ascii="Times New Roman" w:eastAsia="宋体" w:hAnsi="Times New Roman" w:cs="Times New Roman"/>
                <w:i/>
                <w:iCs/>
                <w:color w:val="000000"/>
                <w:kern w:val="0"/>
                <w:sz w:val="18"/>
                <w:szCs w:val="18"/>
              </w:rPr>
              <w:t xml:space="preserve"> </w:t>
            </w:r>
            <w:proofErr w:type="spellStart"/>
            <w:r w:rsidRPr="00EF5E98">
              <w:rPr>
                <w:rFonts w:ascii="Times New Roman" w:eastAsia="宋体" w:hAnsi="Times New Roman" w:cs="Times New Roman"/>
                <w:i/>
                <w:iCs/>
                <w:color w:val="000000"/>
                <w:kern w:val="0"/>
                <w:sz w:val="18"/>
                <w:szCs w:val="18"/>
              </w:rPr>
              <w:t>eres</w:t>
            </w:r>
            <w:proofErr w:type="spellEnd"/>
          </w:p>
        </w:tc>
        <w:tc>
          <w:tcPr>
            <w:tcW w:w="508" w:type="pct"/>
            <w:shd w:val="clear" w:color="auto" w:fill="auto"/>
            <w:noWrap/>
            <w:vAlign w:val="bottom"/>
            <w:hideMark/>
          </w:tcPr>
          <w:p w14:paraId="4C772EA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13447CD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4576910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70A6D7F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4BB711F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bottom"/>
            <w:hideMark/>
          </w:tcPr>
          <w:p w14:paraId="493818DA"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081E35E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0A07403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r>
      <w:tr w:rsidR="00EF5E98" w:rsidRPr="00EF5E98" w14:paraId="7067BE7A" w14:textId="77777777" w:rsidTr="00EF5E98">
        <w:trPr>
          <w:trHeight w:val="270"/>
          <w:jc w:val="center"/>
        </w:trPr>
        <w:tc>
          <w:tcPr>
            <w:tcW w:w="1122" w:type="pct"/>
            <w:shd w:val="clear" w:color="auto" w:fill="auto"/>
            <w:noWrap/>
            <w:vAlign w:val="bottom"/>
            <w:hideMark/>
          </w:tcPr>
          <w:p w14:paraId="1F8CB184" w14:textId="77777777" w:rsidR="00EF5E98" w:rsidRPr="00EF5E98" w:rsidRDefault="00EF5E98" w:rsidP="00EF5E98">
            <w:pPr>
              <w:widowControl/>
              <w:jc w:val="left"/>
              <w:rPr>
                <w:rFonts w:ascii="Times New Roman" w:eastAsia="宋体" w:hAnsi="Times New Roman" w:cs="Times New Roman"/>
                <w:color w:val="000000"/>
                <w:kern w:val="0"/>
                <w:sz w:val="18"/>
                <w:szCs w:val="18"/>
              </w:rPr>
            </w:pPr>
            <w:proofErr w:type="spellStart"/>
            <w:r w:rsidRPr="00EF5E98">
              <w:rPr>
                <w:rFonts w:ascii="Times New Roman" w:eastAsia="宋体" w:hAnsi="Times New Roman" w:cs="Times New Roman"/>
                <w:i/>
                <w:iCs/>
                <w:color w:val="000000"/>
                <w:kern w:val="0"/>
                <w:sz w:val="18"/>
                <w:szCs w:val="18"/>
              </w:rPr>
              <w:t>Diaporthe</w:t>
            </w:r>
            <w:proofErr w:type="spellEnd"/>
            <w:r w:rsidRPr="00EF5E98">
              <w:rPr>
                <w:rFonts w:ascii="Times New Roman" w:eastAsia="宋体" w:hAnsi="Times New Roman" w:cs="Times New Roman"/>
                <w:color w:val="000000"/>
                <w:kern w:val="0"/>
                <w:sz w:val="18"/>
                <w:szCs w:val="18"/>
              </w:rPr>
              <w:t xml:space="preserve"> sp.</w:t>
            </w:r>
          </w:p>
        </w:tc>
        <w:tc>
          <w:tcPr>
            <w:tcW w:w="508" w:type="pct"/>
            <w:shd w:val="clear" w:color="auto" w:fill="auto"/>
            <w:noWrap/>
            <w:vAlign w:val="bottom"/>
            <w:hideMark/>
          </w:tcPr>
          <w:p w14:paraId="7382D5FD"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5 (3.2)</w:t>
            </w:r>
          </w:p>
        </w:tc>
        <w:tc>
          <w:tcPr>
            <w:tcW w:w="461" w:type="pct"/>
            <w:shd w:val="clear" w:color="auto" w:fill="auto"/>
            <w:noWrap/>
            <w:vAlign w:val="center"/>
            <w:hideMark/>
          </w:tcPr>
          <w:p w14:paraId="7D583E3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3D57FF8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73F2AA64"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bottom"/>
            <w:hideMark/>
          </w:tcPr>
          <w:p w14:paraId="3F7FC20D"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5 (3.2)</w:t>
            </w:r>
          </w:p>
        </w:tc>
        <w:tc>
          <w:tcPr>
            <w:tcW w:w="461" w:type="pct"/>
            <w:shd w:val="clear" w:color="auto" w:fill="auto"/>
            <w:noWrap/>
            <w:vAlign w:val="center"/>
            <w:hideMark/>
          </w:tcPr>
          <w:p w14:paraId="2344532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 (2)</w:t>
            </w:r>
          </w:p>
        </w:tc>
        <w:tc>
          <w:tcPr>
            <w:tcW w:w="508" w:type="pct"/>
            <w:shd w:val="clear" w:color="auto" w:fill="auto"/>
            <w:noWrap/>
            <w:vAlign w:val="bottom"/>
            <w:hideMark/>
          </w:tcPr>
          <w:p w14:paraId="0F36BE43"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4 (2.6)</w:t>
            </w:r>
          </w:p>
        </w:tc>
        <w:tc>
          <w:tcPr>
            <w:tcW w:w="508" w:type="pct"/>
            <w:shd w:val="clear" w:color="auto" w:fill="auto"/>
            <w:noWrap/>
            <w:vAlign w:val="bottom"/>
            <w:hideMark/>
          </w:tcPr>
          <w:p w14:paraId="422DC19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5 (3.2)</w:t>
            </w:r>
          </w:p>
        </w:tc>
      </w:tr>
      <w:tr w:rsidR="00EF5E98" w:rsidRPr="00EF5E98" w14:paraId="3D1E51B5" w14:textId="77777777" w:rsidTr="00EF5E98">
        <w:trPr>
          <w:trHeight w:val="270"/>
          <w:jc w:val="center"/>
        </w:trPr>
        <w:tc>
          <w:tcPr>
            <w:tcW w:w="1122" w:type="pct"/>
            <w:shd w:val="clear" w:color="auto" w:fill="auto"/>
            <w:noWrap/>
            <w:vAlign w:val="bottom"/>
            <w:hideMark/>
          </w:tcPr>
          <w:p w14:paraId="5703304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i/>
                <w:iCs/>
                <w:color w:val="000000"/>
                <w:kern w:val="0"/>
                <w:sz w:val="18"/>
                <w:szCs w:val="18"/>
              </w:rPr>
              <w:t>Fusarium</w:t>
            </w:r>
            <w:r w:rsidRPr="00EF5E98">
              <w:rPr>
                <w:rFonts w:ascii="Times New Roman" w:eastAsia="宋体" w:hAnsi="Times New Roman" w:cs="Times New Roman"/>
                <w:color w:val="000000"/>
                <w:kern w:val="0"/>
                <w:sz w:val="18"/>
                <w:szCs w:val="18"/>
              </w:rPr>
              <w:t xml:space="preserve"> sp.</w:t>
            </w:r>
          </w:p>
        </w:tc>
        <w:tc>
          <w:tcPr>
            <w:tcW w:w="508" w:type="pct"/>
            <w:shd w:val="clear" w:color="auto" w:fill="auto"/>
            <w:noWrap/>
            <w:vAlign w:val="bottom"/>
            <w:hideMark/>
          </w:tcPr>
          <w:p w14:paraId="305EF0AD"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4543E62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58E04C3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hideMark/>
          </w:tcPr>
          <w:p w14:paraId="2FD7C33A" w14:textId="77777777" w:rsidR="00EF5E98" w:rsidRPr="00EF5E98" w:rsidRDefault="00EF5E98" w:rsidP="00EF5E98">
            <w:pPr>
              <w:rPr>
                <w:rFonts w:ascii="Times New Roman" w:eastAsia="宋体" w:hAnsi="Times New Roman" w:cs="Times New Roman"/>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hideMark/>
          </w:tcPr>
          <w:p w14:paraId="0369503B" w14:textId="77777777" w:rsidR="00EF5E98" w:rsidRPr="00EF5E98" w:rsidRDefault="00EF5E98" w:rsidP="00EF5E98">
            <w:pPr>
              <w:rPr>
                <w:rFonts w:ascii="Times New Roman" w:eastAsia="宋体" w:hAnsi="Times New Roman" w:cs="Times New Roman"/>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bottom"/>
            <w:hideMark/>
          </w:tcPr>
          <w:p w14:paraId="7A3797D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41C8D39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center"/>
            <w:hideMark/>
          </w:tcPr>
          <w:p w14:paraId="506B3D5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r>
      <w:tr w:rsidR="00EF5E98" w:rsidRPr="00EF5E98" w14:paraId="1BC1E342" w14:textId="77777777" w:rsidTr="00EF5E98">
        <w:trPr>
          <w:trHeight w:val="270"/>
          <w:jc w:val="center"/>
        </w:trPr>
        <w:tc>
          <w:tcPr>
            <w:tcW w:w="1122" w:type="pct"/>
            <w:shd w:val="clear" w:color="auto" w:fill="auto"/>
            <w:noWrap/>
            <w:vAlign w:val="bottom"/>
            <w:hideMark/>
          </w:tcPr>
          <w:p w14:paraId="4F3171AF"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r w:rsidRPr="00EF5E98">
              <w:rPr>
                <w:rFonts w:ascii="Times New Roman" w:eastAsia="宋体" w:hAnsi="Times New Roman" w:cs="Times New Roman"/>
                <w:i/>
                <w:iCs/>
                <w:color w:val="000000"/>
                <w:kern w:val="0"/>
                <w:sz w:val="18"/>
                <w:szCs w:val="18"/>
              </w:rPr>
              <w:t xml:space="preserve">Fusarium </w:t>
            </w:r>
            <w:proofErr w:type="spellStart"/>
            <w:r w:rsidRPr="00EF5E98">
              <w:rPr>
                <w:rFonts w:ascii="Times New Roman" w:eastAsia="宋体" w:hAnsi="Times New Roman" w:cs="Times New Roman"/>
                <w:i/>
                <w:iCs/>
                <w:color w:val="000000"/>
                <w:kern w:val="0"/>
                <w:sz w:val="18"/>
                <w:szCs w:val="18"/>
              </w:rPr>
              <w:t>equiseti</w:t>
            </w:r>
            <w:proofErr w:type="spellEnd"/>
          </w:p>
        </w:tc>
        <w:tc>
          <w:tcPr>
            <w:tcW w:w="508" w:type="pct"/>
            <w:shd w:val="clear" w:color="auto" w:fill="auto"/>
            <w:noWrap/>
            <w:vAlign w:val="bottom"/>
            <w:hideMark/>
          </w:tcPr>
          <w:p w14:paraId="36E313C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40798A0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bottom"/>
            <w:hideMark/>
          </w:tcPr>
          <w:p w14:paraId="11B15A95"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5BECBB6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23DE3DE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1FF8A3F4"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bottom"/>
            <w:hideMark/>
          </w:tcPr>
          <w:p w14:paraId="20B6787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1339641A"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r>
      <w:tr w:rsidR="00EF5E98" w:rsidRPr="00EF5E98" w14:paraId="7251A1D7" w14:textId="77777777" w:rsidTr="00EF5E98">
        <w:trPr>
          <w:trHeight w:val="270"/>
          <w:jc w:val="center"/>
        </w:trPr>
        <w:tc>
          <w:tcPr>
            <w:tcW w:w="1122" w:type="pct"/>
            <w:shd w:val="clear" w:color="auto" w:fill="auto"/>
            <w:noWrap/>
            <w:vAlign w:val="bottom"/>
            <w:hideMark/>
          </w:tcPr>
          <w:p w14:paraId="78381C16"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r w:rsidRPr="00EF5E98">
              <w:rPr>
                <w:rFonts w:ascii="Times New Roman" w:eastAsia="宋体" w:hAnsi="Times New Roman" w:cs="Times New Roman"/>
                <w:i/>
                <w:iCs/>
                <w:color w:val="000000"/>
                <w:kern w:val="0"/>
                <w:sz w:val="18"/>
                <w:szCs w:val="18"/>
              </w:rPr>
              <w:t xml:space="preserve">Fusarium </w:t>
            </w:r>
            <w:proofErr w:type="spellStart"/>
            <w:r w:rsidRPr="00EF5E98">
              <w:rPr>
                <w:rFonts w:ascii="Times New Roman" w:eastAsia="宋体" w:hAnsi="Times New Roman" w:cs="Times New Roman"/>
                <w:i/>
                <w:iCs/>
                <w:color w:val="000000"/>
                <w:kern w:val="0"/>
                <w:sz w:val="18"/>
                <w:szCs w:val="18"/>
              </w:rPr>
              <w:t>oxysporum</w:t>
            </w:r>
            <w:proofErr w:type="spellEnd"/>
          </w:p>
        </w:tc>
        <w:tc>
          <w:tcPr>
            <w:tcW w:w="508" w:type="pct"/>
            <w:shd w:val="clear" w:color="auto" w:fill="auto"/>
            <w:noWrap/>
            <w:vAlign w:val="bottom"/>
            <w:hideMark/>
          </w:tcPr>
          <w:p w14:paraId="1B9A724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4 (2.6)</w:t>
            </w:r>
          </w:p>
        </w:tc>
        <w:tc>
          <w:tcPr>
            <w:tcW w:w="461" w:type="pct"/>
            <w:shd w:val="clear" w:color="auto" w:fill="auto"/>
            <w:noWrap/>
            <w:vAlign w:val="center"/>
            <w:hideMark/>
          </w:tcPr>
          <w:p w14:paraId="0F1ED20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bottom"/>
            <w:hideMark/>
          </w:tcPr>
          <w:p w14:paraId="2C6D28C5"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72C1E48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136A175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 (2.0)</w:t>
            </w:r>
          </w:p>
        </w:tc>
        <w:tc>
          <w:tcPr>
            <w:tcW w:w="461" w:type="pct"/>
            <w:shd w:val="clear" w:color="auto" w:fill="auto"/>
            <w:noWrap/>
            <w:vAlign w:val="center"/>
            <w:hideMark/>
          </w:tcPr>
          <w:p w14:paraId="680F4DA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2E2418ED"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39DD1A95"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 (2.0)</w:t>
            </w:r>
          </w:p>
        </w:tc>
      </w:tr>
      <w:tr w:rsidR="00EF5E98" w:rsidRPr="00EF5E98" w14:paraId="5C29A099" w14:textId="77777777" w:rsidTr="00EF5E98">
        <w:trPr>
          <w:trHeight w:val="270"/>
          <w:jc w:val="center"/>
        </w:trPr>
        <w:tc>
          <w:tcPr>
            <w:tcW w:w="1122" w:type="pct"/>
            <w:shd w:val="clear" w:color="auto" w:fill="auto"/>
            <w:noWrap/>
            <w:vAlign w:val="bottom"/>
            <w:hideMark/>
          </w:tcPr>
          <w:p w14:paraId="40BA9B88"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Flavodon</w:t>
            </w:r>
            <w:proofErr w:type="spellEnd"/>
            <w:r w:rsidRPr="00EF5E98">
              <w:rPr>
                <w:rFonts w:ascii="Times New Roman" w:eastAsia="宋体" w:hAnsi="Times New Roman" w:cs="Times New Roman"/>
                <w:i/>
                <w:iCs/>
                <w:color w:val="000000"/>
                <w:kern w:val="0"/>
                <w:sz w:val="18"/>
                <w:szCs w:val="18"/>
              </w:rPr>
              <w:t xml:space="preserve"> flavus</w:t>
            </w:r>
          </w:p>
        </w:tc>
        <w:tc>
          <w:tcPr>
            <w:tcW w:w="508" w:type="pct"/>
            <w:shd w:val="clear" w:color="auto" w:fill="auto"/>
            <w:noWrap/>
            <w:vAlign w:val="bottom"/>
            <w:hideMark/>
          </w:tcPr>
          <w:p w14:paraId="51ED95E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229DD063"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bottom"/>
            <w:hideMark/>
          </w:tcPr>
          <w:p w14:paraId="1B50224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6C40067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6F44C2B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bottom"/>
            <w:hideMark/>
          </w:tcPr>
          <w:p w14:paraId="3BEDFAC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33BBB07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center"/>
            <w:hideMark/>
          </w:tcPr>
          <w:p w14:paraId="426C9F5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r>
      <w:tr w:rsidR="00EF5E98" w:rsidRPr="00EF5E98" w14:paraId="12C1A71E" w14:textId="77777777" w:rsidTr="00EF5E98">
        <w:trPr>
          <w:trHeight w:val="270"/>
          <w:jc w:val="center"/>
        </w:trPr>
        <w:tc>
          <w:tcPr>
            <w:tcW w:w="1122" w:type="pct"/>
            <w:shd w:val="clear" w:color="auto" w:fill="auto"/>
            <w:noWrap/>
            <w:vAlign w:val="bottom"/>
            <w:hideMark/>
          </w:tcPr>
          <w:p w14:paraId="4402FF2C"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Irpex</w:t>
            </w:r>
            <w:proofErr w:type="spellEnd"/>
            <w:r w:rsidRPr="00EF5E98">
              <w:rPr>
                <w:rFonts w:ascii="Times New Roman" w:eastAsia="宋体" w:hAnsi="Times New Roman" w:cs="Times New Roman"/>
                <w:i/>
                <w:iCs/>
                <w:color w:val="000000"/>
                <w:kern w:val="0"/>
                <w:sz w:val="18"/>
                <w:szCs w:val="18"/>
              </w:rPr>
              <w:t xml:space="preserve"> </w:t>
            </w:r>
            <w:proofErr w:type="spellStart"/>
            <w:r w:rsidRPr="00EF5E98">
              <w:rPr>
                <w:rFonts w:ascii="Times New Roman" w:eastAsia="宋体" w:hAnsi="Times New Roman" w:cs="Times New Roman"/>
                <w:i/>
                <w:iCs/>
                <w:color w:val="000000"/>
                <w:kern w:val="0"/>
                <w:sz w:val="18"/>
                <w:szCs w:val="18"/>
              </w:rPr>
              <w:t>lacteus</w:t>
            </w:r>
            <w:proofErr w:type="spellEnd"/>
          </w:p>
        </w:tc>
        <w:tc>
          <w:tcPr>
            <w:tcW w:w="508" w:type="pct"/>
            <w:shd w:val="clear" w:color="auto" w:fill="auto"/>
            <w:noWrap/>
            <w:vAlign w:val="bottom"/>
            <w:hideMark/>
          </w:tcPr>
          <w:p w14:paraId="420422E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6 (3.8)</w:t>
            </w:r>
          </w:p>
        </w:tc>
        <w:tc>
          <w:tcPr>
            <w:tcW w:w="461" w:type="pct"/>
            <w:shd w:val="clear" w:color="auto" w:fill="auto"/>
            <w:noWrap/>
            <w:vAlign w:val="center"/>
            <w:hideMark/>
          </w:tcPr>
          <w:p w14:paraId="33BC1C03"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528B70FC"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4A7A61D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bottom"/>
            <w:hideMark/>
          </w:tcPr>
          <w:p w14:paraId="54085D54"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4 (2.6)</w:t>
            </w:r>
          </w:p>
        </w:tc>
        <w:tc>
          <w:tcPr>
            <w:tcW w:w="461" w:type="pct"/>
            <w:shd w:val="clear" w:color="auto" w:fill="auto"/>
            <w:noWrap/>
            <w:vAlign w:val="center"/>
            <w:hideMark/>
          </w:tcPr>
          <w:p w14:paraId="5FF152C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48009DE4"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 (2.0)</w:t>
            </w:r>
          </w:p>
        </w:tc>
        <w:tc>
          <w:tcPr>
            <w:tcW w:w="508" w:type="pct"/>
            <w:shd w:val="clear" w:color="auto" w:fill="auto"/>
            <w:noWrap/>
            <w:vAlign w:val="bottom"/>
            <w:hideMark/>
          </w:tcPr>
          <w:p w14:paraId="5AB5FD42"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4 (2.6)</w:t>
            </w:r>
          </w:p>
        </w:tc>
      </w:tr>
      <w:tr w:rsidR="00EF5E98" w:rsidRPr="00EF5E98" w14:paraId="6F4E7D95" w14:textId="77777777" w:rsidTr="00EF5E98">
        <w:trPr>
          <w:trHeight w:val="270"/>
          <w:jc w:val="center"/>
        </w:trPr>
        <w:tc>
          <w:tcPr>
            <w:tcW w:w="1122" w:type="pct"/>
            <w:shd w:val="clear" w:color="auto" w:fill="auto"/>
            <w:noWrap/>
            <w:vAlign w:val="bottom"/>
            <w:hideMark/>
          </w:tcPr>
          <w:p w14:paraId="2A34F115" w14:textId="77777777" w:rsidR="00EF5E98" w:rsidRPr="00EF5E98" w:rsidRDefault="00EF5E98" w:rsidP="00EF5E98">
            <w:pPr>
              <w:widowControl/>
              <w:jc w:val="left"/>
              <w:rPr>
                <w:rFonts w:ascii="Times New Roman" w:eastAsia="宋体" w:hAnsi="Times New Roman" w:cs="Times New Roman"/>
                <w:color w:val="000000"/>
                <w:kern w:val="0"/>
                <w:sz w:val="18"/>
                <w:szCs w:val="18"/>
              </w:rPr>
            </w:pPr>
            <w:proofErr w:type="spellStart"/>
            <w:r w:rsidRPr="00EF5E98">
              <w:rPr>
                <w:rFonts w:ascii="Times New Roman" w:eastAsia="宋体" w:hAnsi="Times New Roman" w:cs="Times New Roman"/>
                <w:i/>
                <w:iCs/>
                <w:color w:val="000000"/>
                <w:kern w:val="0"/>
                <w:sz w:val="18"/>
                <w:szCs w:val="18"/>
              </w:rPr>
              <w:t>Irpex</w:t>
            </w:r>
            <w:proofErr w:type="spellEnd"/>
            <w:r w:rsidRPr="00EF5E98">
              <w:rPr>
                <w:rFonts w:ascii="Times New Roman" w:eastAsia="宋体" w:hAnsi="Times New Roman" w:cs="Times New Roman"/>
                <w:color w:val="000000"/>
                <w:kern w:val="0"/>
                <w:sz w:val="18"/>
                <w:szCs w:val="18"/>
              </w:rPr>
              <w:t xml:space="preserve"> sp.</w:t>
            </w:r>
          </w:p>
        </w:tc>
        <w:tc>
          <w:tcPr>
            <w:tcW w:w="508" w:type="pct"/>
            <w:shd w:val="clear" w:color="auto" w:fill="auto"/>
            <w:noWrap/>
            <w:vAlign w:val="bottom"/>
            <w:hideMark/>
          </w:tcPr>
          <w:p w14:paraId="4C117B8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55BD067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4FAEF3CD"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05CBEC1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7B2E2345"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340C0F3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4DB19D0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center"/>
            <w:hideMark/>
          </w:tcPr>
          <w:p w14:paraId="31E312A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r>
      <w:tr w:rsidR="00EF5E98" w:rsidRPr="00EF5E98" w14:paraId="6148E29B" w14:textId="77777777" w:rsidTr="00EF5E98">
        <w:trPr>
          <w:trHeight w:val="270"/>
          <w:jc w:val="center"/>
        </w:trPr>
        <w:tc>
          <w:tcPr>
            <w:tcW w:w="1122" w:type="pct"/>
            <w:shd w:val="clear" w:color="auto" w:fill="auto"/>
            <w:noWrap/>
            <w:vAlign w:val="bottom"/>
            <w:hideMark/>
          </w:tcPr>
          <w:p w14:paraId="3134A7D4"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Lasiodiplodia</w:t>
            </w:r>
            <w:proofErr w:type="spellEnd"/>
            <w:r w:rsidRPr="00EF5E98">
              <w:rPr>
                <w:rFonts w:ascii="Times New Roman" w:eastAsia="宋体" w:hAnsi="Times New Roman" w:cs="Times New Roman"/>
                <w:i/>
                <w:iCs/>
                <w:color w:val="000000"/>
                <w:kern w:val="0"/>
                <w:sz w:val="18"/>
                <w:szCs w:val="18"/>
              </w:rPr>
              <w:t xml:space="preserve"> </w:t>
            </w:r>
            <w:proofErr w:type="spellStart"/>
            <w:r w:rsidRPr="00EF5E98">
              <w:rPr>
                <w:rFonts w:ascii="Times New Roman" w:eastAsia="宋体" w:hAnsi="Times New Roman" w:cs="Times New Roman"/>
                <w:i/>
                <w:iCs/>
                <w:color w:val="000000"/>
                <w:kern w:val="0"/>
                <w:sz w:val="18"/>
                <w:szCs w:val="18"/>
              </w:rPr>
              <w:t>theobromae</w:t>
            </w:r>
            <w:proofErr w:type="spellEnd"/>
          </w:p>
        </w:tc>
        <w:tc>
          <w:tcPr>
            <w:tcW w:w="508" w:type="pct"/>
            <w:shd w:val="clear" w:color="auto" w:fill="auto"/>
            <w:noWrap/>
            <w:vAlign w:val="bottom"/>
            <w:hideMark/>
          </w:tcPr>
          <w:p w14:paraId="4C173CA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8 (5.2)</w:t>
            </w:r>
          </w:p>
        </w:tc>
        <w:tc>
          <w:tcPr>
            <w:tcW w:w="461" w:type="pct"/>
            <w:shd w:val="clear" w:color="auto" w:fill="auto"/>
            <w:noWrap/>
            <w:vAlign w:val="center"/>
            <w:hideMark/>
          </w:tcPr>
          <w:p w14:paraId="327F3EF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bottom"/>
            <w:hideMark/>
          </w:tcPr>
          <w:p w14:paraId="56A06C1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635EA13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bottom"/>
            <w:hideMark/>
          </w:tcPr>
          <w:p w14:paraId="405AA68C"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5 (3.2)</w:t>
            </w:r>
          </w:p>
        </w:tc>
        <w:tc>
          <w:tcPr>
            <w:tcW w:w="461" w:type="pct"/>
            <w:shd w:val="clear" w:color="auto" w:fill="auto"/>
            <w:noWrap/>
            <w:vAlign w:val="center"/>
            <w:hideMark/>
          </w:tcPr>
          <w:p w14:paraId="70B4293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bottom"/>
            <w:hideMark/>
          </w:tcPr>
          <w:p w14:paraId="4A9E1373"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7 (4.5)</w:t>
            </w:r>
          </w:p>
        </w:tc>
        <w:tc>
          <w:tcPr>
            <w:tcW w:w="508" w:type="pct"/>
            <w:shd w:val="clear" w:color="auto" w:fill="auto"/>
            <w:noWrap/>
            <w:vAlign w:val="bottom"/>
            <w:hideMark/>
          </w:tcPr>
          <w:p w14:paraId="2D5CEEF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8 (5.2)</w:t>
            </w:r>
          </w:p>
        </w:tc>
      </w:tr>
      <w:tr w:rsidR="00EF5E98" w:rsidRPr="00EF5E98" w14:paraId="3FD8B7D0" w14:textId="77777777" w:rsidTr="00EF5E98">
        <w:trPr>
          <w:trHeight w:val="270"/>
          <w:jc w:val="center"/>
        </w:trPr>
        <w:tc>
          <w:tcPr>
            <w:tcW w:w="1122" w:type="pct"/>
            <w:shd w:val="clear" w:color="auto" w:fill="auto"/>
            <w:noWrap/>
            <w:vAlign w:val="bottom"/>
            <w:hideMark/>
          </w:tcPr>
          <w:p w14:paraId="442A42D4"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r w:rsidRPr="00EF5E98">
              <w:rPr>
                <w:rFonts w:ascii="Times New Roman" w:eastAsia="宋体" w:hAnsi="Times New Roman" w:cs="Times New Roman"/>
                <w:i/>
                <w:iCs/>
                <w:color w:val="000000"/>
                <w:kern w:val="0"/>
                <w:sz w:val="18"/>
                <w:szCs w:val="18"/>
              </w:rPr>
              <w:t>Mycorrhiza basidiomycete</w:t>
            </w:r>
          </w:p>
        </w:tc>
        <w:tc>
          <w:tcPr>
            <w:tcW w:w="508" w:type="pct"/>
            <w:shd w:val="clear" w:color="auto" w:fill="auto"/>
            <w:noWrap/>
            <w:vAlign w:val="bottom"/>
            <w:hideMark/>
          </w:tcPr>
          <w:p w14:paraId="245295C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0F49008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bottom"/>
            <w:hideMark/>
          </w:tcPr>
          <w:p w14:paraId="7EA64A4D"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4C7D779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0460B87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bottom"/>
            <w:hideMark/>
          </w:tcPr>
          <w:p w14:paraId="0D90747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79D0893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502BEABA"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r>
      <w:tr w:rsidR="00EF5E98" w:rsidRPr="00EF5E98" w14:paraId="7B7D1A4A" w14:textId="77777777" w:rsidTr="00EF5E98">
        <w:trPr>
          <w:trHeight w:val="270"/>
          <w:jc w:val="center"/>
        </w:trPr>
        <w:tc>
          <w:tcPr>
            <w:tcW w:w="1122" w:type="pct"/>
            <w:shd w:val="clear" w:color="auto" w:fill="auto"/>
            <w:noWrap/>
            <w:vAlign w:val="bottom"/>
            <w:hideMark/>
          </w:tcPr>
          <w:p w14:paraId="78108305"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Neofusicoccum</w:t>
            </w:r>
            <w:proofErr w:type="spellEnd"/>
            <w:r w:rsidRPr="00EF5E98">
              <w:rPr>
                <w:rFonts w:ascii="Times New Roman" w:eastAsia="宋体" w:hAnsi="Times New Roman" w:cs="Times New Roman"/>
                <w:i/>
                <w:iCs/>
                <w:color w:val="000000"/>
                <w:kern w:val="0"/>
                <w:sz w:val="18"/>
                <w:szCs w:val="18"/>
              </w:rPr>
              <w:t xml:space="preserve"> parvum</w:t>
            </w:r>
          </w:p>
        </w:tc>
        <w:tc>
          <w:tcPr>
            <w:tcW w:w="508" w:type="pct"/>
            <w:shd w:val="clear" w:color="auto" w:fill="auto"/>
            <w:noWrap/>
            <w:vAlign w:val="bottom"/>
            <w:hideMark/>
          </w:tcPr>
          <w:p w14:paraId="2C7F5C9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36 (23.4)</w:t>
            </w:r>
          </w:p>
        </w:tc>
        <w:tc>
          <w:tcPr>
            <w:tcW w:w="461" w:type="pct"/>
            <w:shd w:val="clear" w:color="auto" w:fill="auto"/>
            <w:noWrap/>
            <w:vAlign w:val="center"/>
            <w:hideMark/>
          </w:tcPr>
          <w:p w14:paraId="2D0EE2F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12 (7.8)</w:t>
            </w:r>
          </w:p>
        </w:tc>
        <w:tc>
          <w:tcPr>
            <w:tcW w:w="461" w:type="pct"/>
            <w:shd w:val="clear" w:color="auto" w:fill="auto"/>
            <w:noWrap/>
            <w:vAlign w:val="center"/>
            <w:hideMark/>
          </w:tcPr>
          <w:p w14:paraId="2F270C95"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bottom"/>
            <w:hideMark/>
          </w:tcPr>
          <w:p w14:paraId="081A6F9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4 (2.6)</w:t>
            </w:r>
          </w:p>
        </w:tc>
        <w:tc>
          <w:tcPr>
            <w:tcW w:w="508" w:type="pct"/>
            <w:shd w:val="clear" w:color="auto" w:fill="auto"/>
            <w:noWrap/>
            <w:vAlign w:val="bottom"/>
            <w:hideMark/>
          </w:tcPr>
          <w:p w14:paraId="7937EE4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21 (13.6)</w:t>
            </w:r>
          </w:p>
        </w:tc>
        <w:tc>
          <w:tcPr>
            <w:tcW w:w="461" w:type="pct"/>
            <w:shd w:val="clear" w:color="auto" w:fill="auto"/>
            <w:noWrap/>
            <w:vAlign w:val="bottom"/>
            <w:hideMark/>
          </w:tcPr>
          <w:p w14:paraId="71BD5F14"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8 (5.2)</w:t>
            </w:r>
          </w:p>
        </w:tc>
        <w:tc>
          <w:tcPr>
            <w:tcW w:w="508" w:type="pct"/>
            <w:shd w:val="clear" w:color="auto" w:fill="auto"/>
            <w:noWrap/>
            <w:vAlign w:val="bottom"/>
            <w:hideMark/>
          </w:tcPr>
          <w:p w14:paraId="08F5662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28 (18.2)</w:t>
            </w:r>
          </w:p>
        </w:tc>
        <w:tc>
          <w:tcPr>
            <w:tcW w:w="508" w:type="pct"/>
            <w:shd w:val="clear" w:color="auto" w:fill="auto"/>
            <w:noWrap/>
            <w:vAlign w:val="bottom"/>
            <w:hideMark/>
          </w:tcPr>
          <w:p w14:paraId="495C783A"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31 (20.1)</w:t>
            </w:r>
          </w:p>
        </w:tc>
      </w:tr>
      <w:tr w:rsidR="00EF5E98" w:rsidRPr="00EF5E98" w14:paraId="02534B76" w14:textId="77777777" w:rsidTr="00EF5E98">
        <w:trPr>
          <w:trHeight w:val="270"/>
          <w:jc w:val="center"/>
        </w:trPr>
        <w:tc>
          <w:tcPr>
            <w:tcW w:w="1122" w:type="pct"/>
            <w:shd w:val="clear" w:color="auto" w:fill="auto"/>
            <w:noWrap/>
            <w:vAlign w:val="bottom"/>
            <w:hideMark/>
          </w:tcPr>
          <w:p w14:paraId="0966853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i/>
                <w:iCs/>
                <w:color w:val="000000"/>
                <w:kern w:val="0"/>
                <w:sz w:val="18"/>
                <w:szCs w:val="18"/>
              </w:rPr>
              <w:t>Phomopsis</w:t>
            </w:r>
            <w:r w:rsidRPr="00EF5E98">
              <w:rPr>
                <w:rFonts w:ascii="Times New Roman" w:eastAsia="宋体" w:hAnsi="Times New Roman" w:cs="Times New Roman"/>
                <w:color w:val="000000"/>
                <w:kern w:val="0"/>
                <w:sz w:val="18"/>
                <w:szCs w:val="18"/>
              </w:rPr>
              <w:t xml:space="preserve"> sp.</w:t>
            </w:r>
          </w:p>
        </w:tc>
        <w:tc>
          <w:tcPr>
            <w:tcW w:w="508" w:type="pct"/>
            <w:shd w:val="clear" w:color="auto" w:fill="auto"/>
            <w:noWrap/>
            <w:vAlign w:val="bottom"/>
            <w:hideMark/>
          </w:tcPr>
          <w:p w14:paraId="3D10697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38 (24.7)</w:t>
            </w:r>
          </w:p>
        </w:tc>
        <w:tc>
          <w:tcPr>
            <w:tcW w:w="461" w:type="pct"/>
            <w:shd w:val="clear" w:color="auto" w:fill="auto"/>
            <w:noWrap/>
            <w:vAlign w:val="center"/>
            <w:hideMark/>
          </w:tcPr>
          <w:p w14:paraId="39AACAB4"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12 (7.8)</w:t>
            </w:r>
          </w:p>
        </w:tc>
        <w:tc>
          <w:tcPr>
            <w:tcW w:w="461" w:type="pct"/>
            <w:shd w:val="clear" w:color="auto" w:fill="auto"/>
            <w:noWrap/>
            <w:vAlign w:val="bottom"/>
            <w:hideMark/>
          </w:tcPr>
          <w:p w14:paraId="682F386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5 (3.2)</w:t>
            </w:r>
          </w:p>
        </w:tc>
        <w:tc>
          <w:tcPr>
            <w:tcW w:w="461" w:type="pct"/>
            <w:shd w:val="clear" w:color="auto" w:fill="auto"/>
            <w:noWrap/>
            <w:vAlign w:val="bottom"/>
            <w:hideMark/>
          </w:tcPr>
          <w:p w14:paraId="7692A4AC"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11 (7.1)</w:t>
            </w:r>
          </w:p>
        </w:tc>
        <w:tc>
          <w:tcPr>
            <w:tcW w:w="508" w:type="pct"/>
            <w:shd w:val="clear" w:color="auto" w:fill="auto"/>
            <w:noWrap/>
            <w:vAlign w:val="bottom"/>
            <w:hideMark/>
          </w:tcPr>
          <w:p w14:paraId="72C4469A"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27 (17.5)</w:t>
            </w:r>
          </w:p>
        </w:tc>
        <w:tc>
          <w:tcPr>
            <w:tcW w:w="461" w:type="pct"/>
            <w:shd w:val="clear" w:color="auto" w:fill="auto"/>
            <w:noWrap/>
            <w:vAlign w:val="bottom"/>
            <w:hideMark/>
          </w:tcPr>
          <w:p w14:paraId="6ED5865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11 (7.1)</w:t>
            </w:r>
          </w:p>
        </w:tc>
        <w:tc>
          <w:tcPr>
            <w:tcW w:w="508" w:type="pct"/>
            <w:shd w:val="clear" w:color="auto" w:fill="auto"/>
            <w:noWrap/>
            <w:vAlign w:val="bottom"/>
            <w:hideMark/>
          </w:tcPr>
          <w:p w14:paraId="108FB65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32 (20.8)</w:t>
            </w:r>
          </w:p>
        </w:tc>
        <w:tc>
          <w:tcPr>
            <w:tcW w:w="508" w:type="pct"/>
            <w:shd w:val="clear" w:color="auto" w:fill="auto"/>
            <w:noWrap/>
            <w:vAlign w:val="bottom"/>
            <w:hideMark/>
          </w:tcPr>
          <w:p w14:paraId="7451D488"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37 (24.0)</w:t>
            </w:r>
          </w:p>
        </w:tc>
      </w:tr>
      <w:tr w:rsidR="00EF5E98" w:rsidRPr="00EF5E98" w14:paraId="641B59D1" w14:textId="77777777" w:rsidTr="00EF5E98">
        <w:trPr>
          <w:trHeight w:val="270"/>
          <w:jc w:val="center"/>
        </w:trPr>
        <w:tc>
          <w:tcPr>
            <w:tcW w:w="1122" w:type="pct"/>
            <w:shd w:val="clear" w:color="auto" w:fill="auto"/>
            <w:noWrap/>
            <w:vAlign w:val="bottom"/>
            <w:hideMark/>
          </w:tcPr>
          <w:p w14:paraId="5082B0A1"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r w:rsidRPr="00EF5E98">
              <w:rPr>
                <w:rFonts w:ascii="Times New Roman" w:eastAsia="宋体" w:hAnsi="Times New Roman" w:cs="Times New Roman"/>
                <w:i/>
                <w:iCs/>
                <w:color w:val="000000"/>
                <w:kern w:val="0"/>
                <w:sz w:val="18"/>
                <w:szCs w:val="18"/>
              </w:rPr>
              <w:t xml:space="preserve">Penicillium </w:t>
            </w:r>
            <w:proofErr w:type="spellStart"/>
            <w:r w:rsidRPr="00EF5E98">
              <w:rPr>
                <w:rFonts w:ascii="Times New Roman" w:eastAsia="宋体" w:hAnsi="Times New Roman" w:cs="Times New Roman"/>
                <w:i/>
                <w:iCs/>
                <w:color w:val="000000"/>
                <w:kern w:val="0"/>
                <w:sz w:val="18"/>
                <w:szCs w:val="18"/>
              </w:rPr>
              <w:t>ochrochloron</w:t>
            </w:r>
            <w:proofErr w:type="spellEnd"/>
          </w:p>
        </w:tc>
        <w:tc>
          <w:tcPr>
            <w:tcW w:w="508" w:type="pct"/>
            <w:shd w:val="clear" w:color="auto" w:fill="auto"/>
            <w:noWrap/>
            <w:vAlign w:val="bottom"/>
            <w:hideMark/>
          </w:tcPr>
          <w:p w14:paraId="40BEE443"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7647ABAA"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bottom"/>
            <w:hideMark/>
          </w:tcPr>
          <w:p w14:paraId="369183F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07810B54"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bottom"/>
            <w:hideMark/>
          </w:tcPr>
          <w:p w14:paraId="7C9C528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bottom"/>
            <w:hideMark/>
          </w:tcPr>
          <w:p w14:paraId="1416198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2EDDEA7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center"/>
            <w:hideMark/>
          </w:tcPr>
          <w:p w14:paraId="1279C23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r>
      <w:tr w:rsidR="00EF5E98" w:rsidRPr="00EF5E98" w14:paraId="66A7F54D" w14:textId="77777777" w:rsidTr="00EF5E98">
        <w:trPr>
          <w:trHeight w:val="270"/>
          <w:jc w:val="center"/>
        </w:trPr>
        <w:tc>
          <w:tcPr>
            <w:tcW w:w="1122" w:type="pct"/>
            <w:shd w:val="clear" w:color="auto" w:fill="auto"/>
            <w:noWrap/>
            <w:vAlign w:val="bottom"/>
            <w:hideMark/>
          </w:tcPr>
          <w:p w14:paraId="0851917A"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Phoma</w:t>
            </w:r>
            <w:proofErr w:type="spellEnd"/>
            <w:r w:rsidRPr="00EF5E98">
              <w:rPr>
                <w:rFonts w:ascii="Times New Roman" w:eastAsia="宋体" w:hAnsi="Times New Roman" w:cs="Times New Roman"/>
                <w:i/>
                <w:iCs/>
                <w:color w:val="000000"/>
                <w:kern w:val="0"/>
                <w:sz w:val="18"/>
                <w:szCs w:val="18"/>
              </w:rPr>
              <w:t xml:space="preserve"> </w:t>
            </w:r>
            <w:proofErr w:type="spellStart"/>
            <w:r w:rsidRPr="00EF5E98">
              <w:rPr>
                <w:rFonts w:ascii="Times New Roman" w:eastAsia="宋体" w:hAnsi="Times New Roman" w:cs="Times New Roman"/>
                <w:i/>
                <w:iCs/>
                <w:color w:val="000000"/>
                <w:kern w:val="0"/>
                <w:sz w:val="18"/>
                <w:szCs w:val="18"/>
              </w:rPr>
              <w:t>medicaginis</w:t>
            </w:r>
            <w:proofErr w:type="spellEnd"/>
          </w:p>
        </w:tc>
        <w:tc>
          <w:tcPr>
            <w:tcW w:w="508" w:type="pct"/>
            <w:shd w:val="clear" w:color="auto" w:fill="auto"/>
            <w:noWrap/>
            <w:vAlign w:val="bottom"/>
            <w:hideMark/>
          </w:tcPr>
          <w:p w14:paraId="3C46B40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7F75986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bottom"/>
            <w:hideMark/>
          </w:tcPr>
          <w:p w14:paraId="5D63BCA5"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5648E613"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45AF427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6F95A7B8"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5B502B8A"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2DA323FA"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r>
      <w:tr w:rsidR="00EF5E98" w:rsidRPr="00EF5E98" w14:paraId="4C8EE419" w14:textId="77777777" w:rsidTr="00EF5E98">
        <w:trPr>
          <w:trHeight w:val="270"/>
          <w:jc w:val="center"/>
        </w:trPr>
        <w:tc>
          <w:tcPr>
            <w:tcW w:w="1122" w:type="pct"/>
            <w:shd w:val="clear" w:color="auto" w:fill="auto"/>
            <w:noWrap/>
            <w:vAlign w:val="bottom"/>
            <w:hideMark/>
          </w:tcPr>
          <w:p w14:paraId="547A6FC0"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Phlebiopsis</w:t>
            </w:r>
            <w:proofErr w:type="spellEnd"/>
            <w:r w:rsidRPr="00EF5E98">
              <w:rPr>
                <w:rFonts w:ascii="Times New Roman" w:eastAsia="宋体" w:hAnsi="Times New Roman" w:cs="Times New Roman"/>
                <w:i/>
                <w:iCs/>
                <w:color w:val="000000"/>
                <w:kern w:val="0"/>
                <w:sz w:val="18"/>
                <w:szCs w:val="18"/>
              </w:rPr>
              <w:t xml:space="preserve"> </w:t>
            </w:r>
            <w:proofErr w:type="spellStart"/>
            <w:r w:rsidRPr="00EF5E98">
              <w:rPr>
                <w:rFonts w:ascii="Times New Roman" w:eastAsia="宋体" w:hAnsi="Times New Roman" w:cs="Times New Roman"/>
                <w:i/>
                <w:iCs/>
                <w:color w:val="000000"/>
                <w:kern w:val="0"/>
                <w:sz w:val="18"/>
                <w:szCs w:val="18"/>
              </w:rPr>
              <w:t>crassa</w:t>
            </w:r>
            <w:proofErr w:type="spellEnd"/>
          </w:p>
        </w:tc>
        <w:tc>
          <w:tcPr>
            <w:tcW w:w="508" w:type="pct"/>
            <w:shd w:val="clear" w:color="auto" w:fill="auto"/>
            <w:noWrap/>
            <w:vAlign w:val="bottom"/>
            <w:hideMark/>
          </w:tcPr>
          <w:p w14:paraId="781DFE5A"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31B3A83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bottom"/>
            <w:hideMark/>
          </w:tcPr>
          <w:p w14:paraId="5449715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208E0042"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02AC9BCD"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32E1C75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1AA8189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center"/>
            <w:hideMark/>
          </w:tcPr>
          <w:p w14:paraId="3DC513A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r>
      <w:tr w:rsidR="00EF5E98" w:rsidRPr="00EF5E98" w14:paraId="636C4F84" w14:textId="77777777" w:rsidTr="00EF5E98">
        <w:trPr>
          <w:trHeight w:val="270"/>
          <w:jc w:val="center"/>
        </w:trPr>
        <w:tc>
          <w:tcPr>
            <w:tcW w:w="1122" w:type="pct"/>
            <w:shd w:val="clear" w:color="auto" w:fill="auto"/>
            <w:noWrap/>
            <w:vAlign w:val="bottom"/>
            <w:hideMark/>
          </w:tcPr>
          <w:p w14:paraId="20D18068" w14:textId="77777777" w:rsidR="00EF5E98" w:rsidRPr="00EF5E98" w:rsidRDefault="00EF5E98" w:rsidP="00EF5E98">
            <w:pPr>
              <w:widowControl/>
              <w:jc w:val="left"/>
              <w:rPr>
                <w:rFonts w:ascii="Times New Roman" w:eastAsia="宋体" w:hAnsi="Times New Roman" w:cs="Times New Roman"/>
                <w:color w:val="000000"/>
                <w:kern w:val="0"/>
                <w:sz w:val="18"/>
                <w:szCs w:val="18"/>
              </w:rPr>
            </w:pPr>
            <w:proofErr w:type="spellStart"/>
            <w:r w:rsidRPr="00EF5E98">
              <w:rPr>
                <w:rFonts w:ascii="Times New Roman" w:eastAsia="宋体" w:hAnsi="Times New Roman" w:cs="Times New Roman"/>
                <w:i/>
                <w:iCs/>
                <w:color w:val="000000"/>
                <w:kern w:val="0"/>
                <w:sz w:val="18"/>
                <w:szCs w:val="18"/>
              </w:rPr>
              <w:t>Paraphoma</w:t>
            </w:r>
            <w:proofErr w:type="spellEnd"/>
            <w:r w:rsidRPr="00EF5E98">
              <w:rPr>
                <w:rFonts w:ascii="Times New Roman" w:eastAsia="宋体" w:hAnsi="Times New Roman" w:cs="Times New Roman"/>
                <w:color w:val="000000"/>
                <w:kern w:val="0"/>
                <w:sz w:val="18"/>
                <w:szCs w:val="18"/>
              </w:rPr>
              <w:t xml:space="preserve"> sp.</w:t>
            </w:r>
          </w:p>
        </w:tc>
        <w:tc>
          <w:tcPr>
            <w:tcW w:w="508" w:type="pct"/>
            <w:shd w:val="clear" w:color="auto" w:fill="auto"/>
            <w:noWrap/>
            <w:vAlign w:val="bottom"/>
            <w:hideMark/>
          </w:tcPr>
          <w:p w14:paraId="2037C9C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1744D9B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bottom"/>
            <w:hideMark/>
          </w:tcPr>
          <w:p w14:paraId="476230E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1CFBEB5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077F0F2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30759374"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29A690C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760CC84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r>
      <w:tr w:rsidR="00EF5E98" w:rsidRPr="00EF5E98" w14:paraId="52BE8AAB" w14:textId="77777777" w:rsidTr="00EF5E98">
        <w:trPr>
          <w:trHeight w:val="270"/>
          <w:jc w:val="center"/>
        </w:trPr>
        <w:tc>
          <w:tcPr>
            <w:tcW w:w="1122" w:type="pct"/>
            <w:shd w:val="clear" w:color="auto" w:fill="auto"/>
            <w:noWrap/>
            <w:vAlign w:val="bottom"/>
            <w:hideMark/>
          </w:tcPr>
          <w:p w14:paraId="4D336161"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Pericoma</w:t>
            </w:r>
            <w:proofErr w:type="spellEnd"/>
          </w:p>
        </w:tc>
        <w:tc>
          <w:tcPr>
            <w:tcW w:w="508" w:type="pct"/>
            <w:shd w:val="clear" w:color="auto" w:fill="auto"/>
            <w:noWrap/>
            <w:vAlign w:val="bottom"/>
            <w:hideMark/>
          </w:tcPr>
          <w:p w14:paraId="472BABB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4 (2.6)</w:t>
            </w:r>
          </w:p>
        </w:tc>
        <w:tc>
          <w:tcPr>
            <w:tcW w:w="461" w:type="pct"/>
            <w:shd w:val="clear" w:color="auto" w:fill="auto"/>
            <w:noWrap/>
            <w:vAlign w:val="center"/>
            <w:hideMark/>
          </w:tcPr>
          <w:p w14:paraId="71667CE4"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bottom"/>
            <w:hideMark/>
          </w:tcPr>
          <w:p w14:paraId="03D21DA2"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2EC78B6C"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bottom"/>
            <w:hideMark/>
          </w:tcPr>
          <w:p w14:paraId="383C713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4 (2.6)</w:t>
            </w:r>
          </w:p>
        </w:tc>
        <w:tc>
          <w:tcPr>
            <w:tcW w:w="461" w:type="pct"/>
            <w:shd w:val="clear" w:color="auto" w:fill="auto"/>
            <w:noWrap/>
            <w:vAlign w:val="center"/>
            <w:hideMark/>
          </w:tcPr>
          <w:p w14:paraId="01D05A0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center"/>
            <w:hideMark/>
          </w:tcPr>
          <w:p w14:paraId="311A4224"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bottom"/>
            <w:hideMark/>
          </w:tcPr>
          <w:p w14:paraId="57682E2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4 (2.6)</w:t>
            </w:r>
          </w:p>
        </w:tc>
      </w:tr>
      <w:tr w:rsidR="00EF5E98" w:rsidRPr="00EF5E98" w14:paraId="20A33A2E" w14:textId="77777777" w:rsidTr="00EF5E98">
        <w:trPr>
          <w:trHeight w:val="270"/>
          <w:jc w:val="center"/>
        </w:trPr>
        <w:tc>
          <w:tcPr>
            <w:tcW w:w="1122" w:type="pct"/>
            <w:shd w:val="clear" w:color="auto" w:fill="auto"/>
            <w:noWrap/>
            <w:vAlign w:val="bottom"/>
            <w:hideMark/>
          </w:tcPr>
          <w:p w14:paraId="72DAA46D"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Polyporus</w:t>
            </w:r>
            <w:proofErr w:type="spellEnd"/>
            <w:r w:rsidRPr="00EF5E98">
              <w:rPr>
                <w:rFonts w:ascii="Times New Roman" w:eastAsia="宋体" w:hAnsi="Times New Roman" w:cs="Times New Roman"/>
                <w:i/>
                <w:iCs/>
                <w:color w:val="000000"/>
                <w:kern w:val="0"/>
                <w:sz w:val="18"/>
                <w:szCs w:val="18"/>
              </w:rPr>
              <w:t xml:space="preserve"> </w:t>
            </w:r>
            <w:proofErr w:type="spellStart"/>
            <w:r w:rsidRPr="00EF5E98">
              <w:rPr>
                <w:rFonts w:ascii="Times New Roman" w:eastAsia="宋体" w:hAnsi="Times New Roman" w:cs="Times New Roman"/>
                <w:i/>
                <w:iCs/>
                <w:color w:val="000000"/>
                <w:kern w:val="0"/>
                <w:sz w:val="18"/>
                <w:szCs w:val="18"/>
              </w:rPr>
              <w:t>umbellata</w:t>
            </w:r>
            <w:proofErr w:type="spellEnd"/>
          </w:p>
        </w:tc>
        <w:tc>
          <w:tcPr>
            <w:tcW w:w="508" w:type="pct"/>
            <w:shd w:val="clear" w:color="auto" w:fill="auto"/>
            <w:noWrap/>
            <w:vAlign w:val="bottom"/>
            <w:hideMark/>
          </w:tcPr>
          <w:p w14:paraId="48E2CF6D"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403C5CB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bottom"/>
            <w:hideMark/>
          </w:tcPr>
          <w:p w14:paraId="66BEBE3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3E93171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center"/>
            <w:hideMark/>
          </w:tcPr>
          <w:p w14:paraId="2BEAD86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6B7BCC1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075179C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5BBA9998"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r>
      <w:tr w:rsidR="00EF5E98" w:rsidRPr="00EF5E98" w14:paraId="68E7C307" w14:textId="77777777" w:rsidTr="00EF5E98">
        <w:trPr>
          <w:trHeight w:val="270"/>
          <w:jc w:val="center"/>
        </w:trPr>
        <w:tc>
          <w:tcPr>
            <w:tcW w:w="1122" w:type="pct"/>
            <w:shd w:val="clear" w:color="auto" w:fill="auto"/>
            <w:noWrap/>
            <w:vAlign w:val="bottom"/>
            <w:hideMark/>
          </w:tcPr>
          <w:p w14:paraId="30FBC802"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r w:rsidRPr="00EF5E98">
              <w:rPr>
                <w:rFonts w:ascii="Times New Roman" w:eastAsia="宋体" w:hAnsi="Times New Roman" w:cs="Times New Roman"/>
                <w:i/>
                <w:iCs/>
                <w:color w:val="000000"/>
                <w:kern w:val="0"/>
                <w:sz w:val="18"/>
                <w:szCs w:val="18"/>
              </w:rPr>
              <w:t xml:space="preserve">Rhizoctonia </w:t>
            </w:r>
            <w:proofErr w:type="spellStart"/>
            <w:r w:rsidRPr="00EF5E98">
              <w:rPr>
                <w:rFonts w:ascii="Times New Roman" w:eastAsia="宋体" w:hAnsi="Times New Roman" w:cs="Times New Roman"/>
                <w:i/>
                <w:iCs/>
                <w:color w:val="000000"/>
                <w:kern w:val="0"/>
                <w:sz w:val="18"/>
                <w:szCs w:val="18"/>
              </w:rPr>
              <w:t>bataticolal</w:t>
            </w:r>
            <w:proofErr w:type="spellEnd"/>
          </w:p>
        </w:tc>
        <w:tc>
          <w:tcPr>
            <w:tcW w:w="508" w:type="pct"/>
            <w:shd w:val="clear" w:color="auto" w:fill="auto"/>
            <w:noWrap/>
            <w:vAlign w:val="bottom"/>
            <w:hideMark/>
          </w:tcPr>
          <w:p w14:paraId="4634D1A3"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 (2)</w:t>
            </w:r>
          </w:p>
        </w:tc>
        <w:tc>
          <w:tcPr>
            <w:tcW w:w="461" w:type="pct"/>
            <w:shd w:val="clear" w:color="auto" w:fill="auto"/>
            <w:noWrap/>
            <w:vAlign w:val="center"/>
            <w:hideMark/>
          </w:tcPr>
          <w:p w14:paraId="735B3D0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bottom"/>
            <w:hideMark/>
          </w:tcPr>
          <w:p w14:paraId="0E41BF3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0B5264E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72F587F2"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bottom"/>
            <w:hideMark/>
          </w:tcPr>
          <w:p w14:paraId="506D383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09116B3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 (2.0)</w:t>
            </w:r>
          </w:p>
        </w:tc>
        <w:tc>
          <w:tcPr>
            <w:tcW w:w="508" w:type="pct"/>
            <w:shd w:val="clear" w:color="auto" w:fill="auto"/>
            <w:noWrap/>
            <w:vAlign w:val="center"/>
            <w:hideMark/>
          </w:tcPr>
          <w:p w14:paraId="7C4B1EC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r>
      <w:tr w:rsidR="00EF5E98" w:rsidRPr="00EF5E98" w14:paraId="61DF5357" w14:textId="77777777" w:rsidTr="00EF5E98">
        <w:trPr>
          <w:trHeight w:val="270"/>
          <w:jc w:val="center"/>
        </w:trPr>
        <w:tc>
          <w:tcPr>
            <w:tcW w:w="1122" w:type="pct"/>
            <w:shd w:val="clear" w:color="auto" w:fill="auto"/>
            <w:noWrap/>
            <w:vAlign w:val="bottom"/>
            <w:hideMark/>
          </w:tcPr>
          <w:p w14:paraId="1E31D98F"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Robillarda</w:t>
            </w:r>
            <w:proofErr w:type="spellEnd"/>
            <w:r w:rsidRPr="00EF5E98">
              <w:rPr>
                <w:rFonts w:ascii="Times New Roman" w:eastAsia="宋体" w:hAnsi="Times New Roman" w:cs="Times New Roman"/>
                <w:i/>
                <w:iCs/>
                <w:color w:val="000000"/>
                <w:kern w:val="0"/>
                <w:sz w:val="18"/>
                <w:szCs w:val="18"/>
              </w:rPr>
              <w:t xml:space="preserve"> </w:t>
            </w:r>
            <w:proofErr w:type="spellStart"/>
            <w:r w:rsidRPr="00EF5E98">
              <w:rPr>
                <w:rFonts w:ascii="Times New Roman" w:eastAsia="宋体" w:hAnsi="Times New Roman" w:cs="Times New Roman"/>
                <w:i/>
                <w:iCs/>
                <w:color w:val="000000"/>
                <w:kern w:val="0"/>
                <w:sz w:val="18"/>
                <w:szCs w:val="18"/>
              </w:rPr>
              <w:t>sessilis</w:t>
            </w:r>
            <w:proofErr w:type="spellEnd"/>
          </w:p>
        </w:tc>
        <w:tc>
          <w:tcPr>
            <w:tcW w:w="508" w:type="pct"/>
            <w:shd w:val="clear" w:color="auto" w:fill="auto"/>
            <w:noWrap/>
            <w:vAlign w:val="bottom"/>
            <w:hideMark/>
          </w:tcPr>
          <w:p w14:paraId="7973F9A5"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713D1FB5"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50F64AD4"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13A18C6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3793CF5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3C851AFC"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5969171A"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2FA82D5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r>
      <w:tr w:rsidR="00EF5E98" w:rsidRPr="00EF5E98" w14:paraId="56C269A4" w14:textId="77777777" w:rsidTr="00EF5E98">
        <w:trPr>
          <w:trHeight w:val="285"/>
          <w:jc w:val="center"/>
        </w:trPr>
        <w:tc>
          <w:tcPr>
            <w:tcW w:w="1122" w:type="pct"/>
            <w:shd w:val="clear" w:color="auto" w:fill="auto"/>
            <w:noWrap/>
            <w:vAlign w:val="bottom"/>
            <w:hideMark/>
          </w:tcPr>
          <w:p w14:paraId="4F8D256B" w14:textId="77777777" w:rsidR="00EF5E98" w:rsidRPr="00EF5E98" w:rsidRDefault="00EF5E98" w:rsidP="00EF5E98">
            <w:pPr>
              <w:widowControl/>
              <w:jc w:val="left"/>
              <w:rPr>
                <w:rFonts w:ascii="Times New Roman" w:eastAsia="宋体" w:hAnsi="Times New Roman" w:cs="Times New Roman"/>
                <w:i/>
                <w:iCs/>
                <w:color w:val="000000"/>
                <w:kern w:val="0"/>
                <w:sz w:val="18"/>
                <w:szCs w:val="18"/>
              </w:rPr>
            </w:pPr>
            <w:proofErr w:type="spellStart"/>
            <w:r w:rsidRPr="00EF5E98">
              <w:rPr>
                <w:rFonts w:ascii="Times New Roman" w:eastAsia="宋体" w:hAnsi="Times New Roman" w:cs="Times New Roman"/>
                <w:i/>
                <w:iCs/>
                <w:color w:val="000000"/>
                <w:kern w:val="0"/>
                <w:sz w:val="18"/>
                <w:szCs w:val="18"/>
              </w:rPr>
              <w:t>Schizphylhls</w:t>
            </w:r>
            <w:proofErr w:type="spellEnd"/>
            <w:r w:rsidRPr="00EF5E98">
              <w:rPr>
                <w:rFonts w:ascii="Times New Roman" w:eastAsia="宋体" w:hAnsi="Times New Roman" w:cs="Times New Roman"/>
                <w:i/>
                <w:iCs/>
                <w:color w:val="000000"/>
                <w:kern w:val="0"/>
                <w:sz w:val="18"/>
                <w:szCs w:val="18"/>
              </w:rPr>
              <w:t xml:space="preserve"> </w:t>
            </w:r>
            <w:proofErr w:type="spellStart"/>
            <w:r w:rsidRPr="00EF5E98">
              <w:rPr>
                <w:rFonts w:ascii="Times New Roman" w:eastAsia="宋体" w:hAnsi="Times New Roman" w:cs="Times New Roman"/>
                <w:i/>
                <w:iCs/>
                <w:color w:val="000000"/>
                <w:kern w:val="0"/>
                <w:sz w:val="18"/>
                <w:szCs w:val="18"/>
              </w:rPr>
              <w:t>commne</w:t>
            </w:r>
            <w:proofErr w:type="spellEnd"/>
          </w:p>
        </w:tc>
        <w:tc>
          <w:tcPr>
            <w:tcW w:w="508" w:type="pct"/>
            <w:shd w:val="clear" w:color="auto" w:fill="auto"/>
            <w:noWrap/>
            <w:vAlign w:val="bottom"/>
            <w:hideMark/>
          </w:tcPr>
          <w:p w14:paraId="74E15A8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 (2)</w:t>
            </w:r>
          </w:p>
        </w:tc>
        <w:tc>
          <w:tcPr>
            <w:tcW w:w="461" w:type="pct"/>
            <w:shd w:val="clear" w:color="auto" w:fill="auto"/>
            <w:noWrap/>
            <w:vAlign w:val="center"/>
            <w:hideMark/>
          </w:tcPr>
          <w:p w14:paraId="045AD30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461" w:type="pct"/>
            <w:shd w:val="clear" w:color="auto" w:fill="auto"/>
            <w:noWrap/>
            <w:vAlign w:val="center"/>
            <w:hideMark/>
          </w:tcPr>
          <w:p w14:paraId="2B5E48E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5B1F707A"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0 (0)</w:t>
            </w:r>
          </w:p>
        </w:tc>
        <w:tc>
          <w:tcPr>
            <w:tcW w:w="508" w:type="pct"/>
            <w:shd w:val="clear" w:color="auto" w:fill="auto"/>
            <w:noWrap/>
            <w:vAlign w:val="center"/>
            <w:hideMark/>
          </w:tcPr>
          <w:p w14:paraId="602AD8C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461" w:type="pct"/>
            <w:shd w:val="clear" w:color="auto" w:fill="auto"/>
            <w:noWrap/>
            <w:vAlign w:val="center"/>
            <w:hideMark/>
          </w:tcPr>
          <w:p w14:paraId="66CA352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508" w:type="pct"/>
            <w:shd w:val="clear" w:color="auto" w:fill="auto"/>
            <w:noWrap/>
            <w:vAlign w:val="center"/>
            <w:hideMark/>
          </w:tcPr>
          <w:p w14:paraId="76673A71"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center"/>
            <w:hideMark/>
          </w:tcPr>
          <w:p w14:paraId="7139F03E"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r>
      <w:tr w:rsidR="00EF5E98" w:rsidRPr="00EF5E98" w14:paraId="3836E76B" w14:textId="77777777" w:rsidTr="00EF5E98">
        <w:trPr>
          <w:trHeight w:val="285"/>
          <w:jc w:val="center"/>
        </w:trPr>
        <w:tc>
          <w:tcPr>
            <w:tcW w:w="1122" w:type="pct"/>
            <w:shd w:val="clear" w:color="auto" w:fill="auto"/>
            <w:noWrap/>
            <w:vAlign w:val="bottom"/>
            <w:hideMark/>
          </w:tcPr>
          <w:p w14:paraId="7B5BA0CD" w14:textId="77777777" w:rsidR="00EF5E98" w:rsidRPr="00EF5E98" w:rsidRDefault="00EF5E98" w:rsidP="00EF5E98">
            <w:pPr>
              <w:widowControl/>
              <w:jc w:val="left"/>
              <w:rPr>
                <w:rFonts w:ascii="Times New Roman" w:eastAsia="宋体" w:hAnsi="Times New Roman" w:cs="Times New Roman"/>
                <w:color w:val="000000"/>
                <w:kern w:val="0"/>
                <w:sz w:val="18"/>
                <w:szCs w:val="18"/>
              </w:rPr>
            </w:pPr>
            <w:proofErr w:type="spellStart"/>
            <w:r w:rsidRPr="00EF5E98">
              <w:rPr>
                <w:rFonts w:ascii="Times New Roman" w:eastAsia="宋体" w:hAnsi="Times New Roman" w:cs="Times New Roman"/>
                <w:color w:val="000000"/>
                <w:kern w:val="0"/>
                <w:sz w:val="18"/>
                <w:szCs w:val="18"/>
              </w:rPr>
              <w:lastRenderedPageBreak/>
              <w:t>Xylaria</w:t>
            </w:r>
            <w:proofErr w:type="spellEnd"/>
            <w:r w:rsidRPr="00EF5E98">
              <w:rPr>
                <w:rFonts w:ascii="Times New Roman" w:eastAsia="宋体" w:hAnsi="Times New Roman" w:cs="Times New Roman"/>
                <w:color w:val="000000"/>
                <w:kern w:val="0"/>
                <w:sz w:val="18"/>
                <w:szCs w:val="18"/>
              </w:rPr>
              <w:t xml:space="preserve"> </w:t>
            </w:r>
            <w:proofErr w:type="spellStart"/>
            <w:r w:rsidRPr="00EF5E98">
              <w:rPr>
                <w:rFonts w:ascii="Times New Roman" w:eastAsia="宋体" w:hAnsi="Times New Roman" w:cs="Times New Roman"/>
                <w:color w:val="000000"/>
                <w:kern w:val="0"/>
                <w:sz w:val="18"/>
                <w:szCs w:val="18"/>
              </w:rPr>
              <w:t>venosula</w:t>
            </w:r>
            <w:proofErr w:type="spellEnd"/>
          </w:p>
        </w:tc>
        <w:tc>
          <w:tcPr>
            <w:tcW w:w="508" w:type="pct"/>
            <w:shd w:val="clear" w:color="auto" w:fill="auto"/>
            <w:noWrap/>
            <w:vAlign w:val="bottom"/>
            <w:hideMark/>
          </w:tcPr>
          <w:p w14:paraId="0534CBB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14 (9.1)</w:t>
            </w:r>
          </w:p>
        </w:tc>
        <w:tc>
          <w:tcPr>
            <w:tcW w:w="461" w:type="pct"/>
            <w:shd w:val="clear" w:color="auto" w:fill="auto"/>
            <w:noWrap/>
            <w:vAlign w:val="center"/>
            <w:hideMark/>
          </w:tcPr>
          <w:p w14:paraId="5577ED0B"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 (2.0)</w:t>
            </w:r>
          </w:p>
        </w:tc>
        <w:tc>
          <w:tcPr>
            <w:tcW w:w="461" w:type="pct"/>
            <w:shd w:val="clear" w:color="auto" w:fill="auto"/>
            <w:noWrap/>
            <w:vAlign w:val="center"/>
            <w:hideMark/>
          </w:tcPr>
          <w:p w14:paraId="74CD965C"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 (0.6)</w:t>
            </w:r>
          </w:p>
        </w:tc>
        <w:tc>
          <w:tcPr>
            <w:tcW w:w="461" w:type="pct"/>
            <w:shd w:val="clear" w:color="auto" w:fill="auto"/>
            <w:noWrap/>
            <w:vAlign w:val="center"/>
            <w:hideMark/>
          </w:tcPr>
          <w:p w14:paraId="0E0E3FA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2 (1.3)</w:t>
            </w:r>
          </w:p>
        </w:tc>
        <w:tc>
          <w:tcPr>
            <w:tcW w:w="508" w:type="pct"/>
            <w:shd w:val="clear" w:color="auto" w:fill="auto"/>
            <w:noWrap/>
            <w:vAlign w:val="bottom"/>
            <w:hideMark/>
          </w:tcPr>
          <w:p w14:paraId="53ADE494"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9 (5.8)</w:t>
            </w:r>
          </w:p>
        </w:tc>
        <w:tc>
          <w:tcPr>
            <w:tcW w:w="461" w:type="pct"/>
            <w:shd w:val="clear" w:color="auto" w:fill="auto"/>
            <w:noWrap/>
            <w:vAlign w:val="bottom"/>
            <w:hideMark/>
          </w:tcPr>
          <w:p w14:paraId="5126F0F5"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6 (3.9)</w:t>
            </w:r>
          </w:p>
        </w:tc>
        <w:tc>
          <w:tcPr>
            <w:tcW w:w="508" w:type="pct"/>
            <w:shd w:val="clear" w:color="auto" w:fill="auto"/>
            <w:noWrap/>
            <w:vAlign w:val="bottom"/>
            <w:hideMark/>
          </w:tcPr>
          <w:p w14:paraId="5DF6D61F"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10 (6.5)</w:t>
            </w:r>
          </w:p>
        </w:tc>
        <w:tc>
          <w:tcPr>
            <w:tcW w:w="508" w:type="pct"/>
            <w:shd w:val="clear" w:color="auto" w:fill="auto"/>
            <w:noWrap/>
            <w:vAlign w:val="bottom"/>
            <w:hideMark/>
          </w:tcPr>
          <w:p w14:paraId="61814B6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13 (8.4)</w:t>
            </w:r>
          </w:p>
        </w:tc>
      </w:tr>
      <w:tr w:rsidR="00EF5E98" w:rsidRPr="00EF5E98" w14:paraId="2DD61BCD" w14:textId="77777777" w:rsidTr="00EF5E98">
        <w:trPr>
          <w:trHeight w:val="49"/>
          <w:jc w:val="center"/>
        </w:trPr>
        <w:tc>
          <w:tcPr>
            <w:tcW w:w="1122" w:type="pct"/>
            <w:shd w:val="clear" w:color="auto" w:fill="auto"/>
            <w:noWrap/>
            <w:vAlign w:val="bottom"/>
          </w:tcPr>
          <w:p w14:paraId="2D58B968"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Total N (%)</w:t>
            </w:r>
          </w:p>
        </w:tc>
        <w:tc>
          <w:tcPr>
            <w:tcW w:w="508" w:type="pct"/>
            <w:shd w:val="clear" w:color="auto" w:fill="auto"/>
            <w:noWrap/>
            <w:vAlign w:val="bottom"/>
          </w:tcPr>
          <w:p w14:paraId="3FCD93D6"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153 (99.4)</w:t>
            </w:r>
          </w:p>
        </w:tc>
        <w:tc>
          <w:tcPr>
            <w:tcW w:w="461" w:type="pct"/>
            <w:shd w:val="clear" w:color="auto" w:fill="auto"/>
            <w:noWrap/>
            <w:vAlign w:val="center"/>
          </w:tcPr>
          <w:p w14:paraId="4CAD5667"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48 (31.2)</w:t>
            </w:r>
          </w:p>
        </w:tc>
        <w:tc>
          <w:tcPr>
            <w:tcW w:w="461" w:type="pct"/>
            <w:shd w:val="clear" w:color="auto" w:fill="auto"/>
            <w:noWrap/>
            <w:vAlign w:val="bottom"/>
          </w:tcPr>
          <w:p w14:paraId="30D88935"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18 (11.7)</w:t>
            </w:r>
          </w:p>
        </w:tc>
        <w:tc>
          <w:tcPr>
            <w:tcW w:w="461" w:type="pct"/>
            <w:shd w:val="clear" w:color="auto" w:fill="auto"/>
            <w:noWrap/>
            <w:vAlign w:val="bottom"/>
          </w:tcPr>
          <w:p w14:paraId="7E147D48"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30 (19.5)</w:t>
            </w:r>
          </w:p>
        </w:tc>
        <w:tc>
          <w:tcPr>
            <w:tcW w:w="508" w:type="pct"/>
            <w:shd w:val="clear" w:color="auto" w:fill="auto"/>
            <w:noWrap/>
            <w:vAlign w:val="bottom"/>
          </w:tcPr>
          <w:p w14:paraId="73173AD9"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107 (69.5)</w:t>
            </w:r>
          </w:p>
        </w:tc>
        <w:tc>
          <w:tcPr>
            <w:tcW w:w="461" w:type="pct"/>
            <w:shd w:val="clear" w:color="auto" w:fill="auto"/>
            <w:noWrap/>
            <w:vAlign w:val="bottom"/>
          </w:tcPr>
          <w:p w14:paraId="5D39953C"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46 (29.9)</w:t>
            </w:r>
          </w:p>
        </w:tc>
        <w:tc>
          <w:tcPr>
            <w:tcW w:w="508" w:type="pct"/>
            <w:shd w:val="clear" w:color="auto" w:fill="auto"/>
            <w:noWrap/>
            <w:vAlign w:val="bottom"/>
          </w:tcPr>
          <w:p w14:paraId="051F092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118 (76.6)</w:t>
            </w:r>
          </w:p>
        </w:tc>
        <w:tc>
          <w:tcPr>
            <w:tcW w:w="508" w:type="pct"/>
            <w:shd w:val="clear" w:color="auto" w:fill="auto"/>
            <w:noWrap/>
            <w:vAlign w:val="bottom"/>
          </w:tcPr>
          <w:p w14:paraId="12ADBA70" w14:textId="77777777" w:rsidR="00EF5E98" w:rsidRPr="00EF5E98" w:rsidRDefault="00EF5E98" w:rsidP="00EF5E98">
            <w:pPr>
              <w:widowControl/>
              <w:jc w:val="left"/>
              <w:rPr>
                <w:rFonts w:ascii="Times New Roman" w:eastAsia="宋体" w:hAnsi="Times New Roman" w:cs="Times New Roman"/>
                <w:color w:val="000000"/>
                <w:kern w:val="0"/>
                <w:sz w:val="18"/>
                <w:szCs w:val="18"/>
              </w:rPr>
            </w:pPr>
            <w:r w:rsidRPr="00EF5E98">
              <w:rPr>
                <w:rFonts w:ascii="Times New Roman" w:eastAsia="宋体" w:hAnsi="Times New Roman" w:cs="Times New Roman"/>
                <w:color w:val="000000"/>
                <w:kern w:val="0"/>
                <w:sz w:val="18"/>
                <w:szCs w:val="18"/>
              </w:rPr>
              <w:t>139 (90.3)</w:t>
            </w:r>
          </w:p>
        </w:tc>
      </w:tr>
    </w:tbl>
    <w:p w14:paraId="6E619BAB" w14:textId="77777777" w:rsidR="00706E24" w:rsidRDefault="00706E24" w:rsidP="00EF5E98">
      <w:pPr>
        <w:spacing w:line="360" w:lineRule="auto"/>
        <w:rPr>
          <w:rFonts w:ascii="Times New Roman" w:hAnsi="Times New Roman" w:cs="Times New Roman"/>
          <w:sz w:val="24"/>
          <w:szCs w:val="24"/>
        </w:rPr>
      </w:pPr>
    </w:p>
    <w:p w14:paraId="65D7443C" w14:textId="2AE6AC02" w:rsidR="00EF5E98" w:rsidRPr="00EF5E98" w:rsidRDefault="00EF5E98" w:rsidP="00EF5E98">
      <w:pPr>
        <w:spacing w:line="360" w:lineRule="auto"/>
        <w:rPr>
          <w:rFonts w:ascii="Times New Roman" w:hAnsi="Times New Roman" w:cs="Times New Roman"/>
          <w:sz w:val="24"/>
          <w:szCs w:val="24"/>
        </w:rPr>
      </w:pPr>
      <w:r>
        <w:rPr>
          <w:rFonts w:ascii="Times New Roman" w:hAnsi="Times New Roman" w:cs="Times New Roman" w:hint="eastAsia"/>
          <w:sz w:val="24"/>
          <w:szCs w:val="24"/>
        </w:rPr>
        <w:t>T</w:t>
      </w:r>
      <w:r>
        <w:rPr>
          <w:rFonts w:ascii="Times New Roman" w:hAnsi="Times New Roman" w:cs="Times New Roman"/>
          <w:sz w:val="24"/>
          <w:szCs w:val="24"/>
        </w:rPr>
        <w:t xml:space="preserve">able S4. </w:t>
      </w:r>
      <w:r w:rsidRPr="00FE7556">
        <w:rPr>
          <w:rFonts w:ascii="Times New Roman" w:hAnsi="Times New Roman" w:cs="Times New Roman"/>
          <w:sz w:val="24"/>
          <w:szCs w:val="24"/>
        </w:rPr>
        <w:t>Anti</w:t>
      </w:r>
      <w:r>
        <w:rPr>
          <w:rFonts w:ascii="Times New Roman" w:hAnsi="Times New Roman" w:cs="Times New Roman"/>
          <w:sz w:val="24"/>
          <w:szCs w:val="24"/>
        </w:rPr>
        <w:t>cancer</w:t>
      </w:r>
      <w:r w:rsidRPr="00FE7556">
        <w:rPr>
          <w:rFonts w:ascii="Times New Roman" w:hAnsi="Times New Roman" w:cs="Times New Roman"/>
          <w:sz w:val="24"/>
          <w:szCs w:val="24"/>
        </w:rPr>
        <w:t xml:space="preserve"> activity</w:t>
      </w:r>
      <w:r>
        <w:rPr>
          <w:rFonts w:ascii="Times New Roman" w:hAnsi="Times New Roman" w:cs="Times New Roman"/>
          <w:sz w:val="24"/>
          <w:szCs w:val="24"/>
        </w:rPr>
        <w:t xml:space="preserve"> of endophytic fungi from </w:t>
      </w:r>
      <w:r w:rsidRPr="00FE7556">
        <w:rPr>
          <w:rFonts w:ascii="Times New Roman" w:hAnsi="Times New Roman" w:cs="Times New Roman"/>
          <w:i/>
          <w:iCs/>
          <w:sz w:val="24"/>
          <w:szCs w:val="24"/>
        </w:rPr>
        <w:t>D.</w:t>
      </w:r>
      <w:r>
        <w:rPr>
          <w:rFonts w:ascii="Times New Roman" w:hAnsi="Times New Roman" w:cs="Times New Roman"/>
          <w:i/>
          <w:iCs/>
          <w:sz w:val="24"/>
          <w:szCs w:val="24"/>
        </w:rPr>
        <w:t xml:space="preserve"> </w:t>
      </w:r>
      <w:proofErr w:type="spellStart"/>
      <w:r w:rsidRPr="00FE7556">
        <w:rPr>
          <w:rFonts w:ascii="Times New Roman" w:hAnsi="Times New Roman" w:cs="Times New Roman"/>
          <w:i/>
          <w:iCs/>
          <w:sz w:val="24"/>
          <w:szCs w:val="24"/>
        </w:rPr>
        <w:t>chinense</w:t>
      </w:r>
      <w:proofErr w:type="spellEnd"/>
      <w:r>
        <w:rPr>
          <w:rFonts w:ascii="Times New Roman" w:hAnsi="Times New Roman" w:cs="Times New Roman"/>
          <w:sz w:val="24"/>
          <w:szCs w:val="24"/>
        </w:rPr>
        <w:t>.</w:t>
      </w:r>
    </w:p>
    <w:tbl>
      <w:tblPr>
        <w:tblW w:w="0" w:type="auto"/>
        <w:jc w:val="center"/>
        <w:tblLook w:val="04A0" w:firstRow="1" w:lastRow="0" w:firstColumn="1" w:lastColumn="0" w:noHBand="0" w:noVBand="1"/>
      </w:tblPr>
      <w:tblGrid>
        <w:gridCol w:w="2071"/>
        <w:gridCol w:w="2179"/>
        <w:gridCol w:w="696"/>
        <w:gridCol w:w="696"/>
        <w:gridCol w:w="696"/>
        <w:gridCol w:w="696"/>
        <w:gridCol w:w="696"/>
        <w:gridCol w:w="576"/>
      </w:tblGrid>
      <w:tr w:rsidR="00EF5E98" w:rsidRPr="00EF5E98" w14:paraId="103904C8" w14:textId="77777777" w:rsidTr="00C6771E">
        <w:trPr>
          <w:trHeight w:val="699"/>
          <w:jc w:val="center"/>
        </w:trPr>
        <w:tc>
          <w:tcPr>
            <w:tcW w:w="0" w:type="auto"/>
            <w:vMerge w:val="restart"/>
            <w:tcBorders>
              <w:top w:val="single" w:sz="4" w:space="0" w:color="auto"/>
              <w:left w:val="nil"/>
              <w:right w:val="nil"/>
            </w:tcBorders>
            <w:shd w:val="clear" w:color="auto" w:fill="auto"/>
            <w:noWrap/>
            <w:hideMark/>
          </w:tcPr>
          <w:p w14:paraId="0FE639A7" w14:textId="77777777" w:rsidR="00EF5E98" w:rsidRPr="00EF5E98" w:rsidRDefault="00EF5E98" w:rsidP="00EF5E98">
            <w:pPr>
              <w:widowControl/>
              <w:spacing w:beforeLines="50" w:before="156" w:line="720" w:lineRule="auto"/>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Taxa</w:t>
            </w:r>
          </w:p>
        </w:tc>
        <w:tc>
          <w:tcPr>
            <w:tcW w:w="0" w:type="auto"/>
            <w:vMerge w:val="restart"/>
            <w:tcBorders>
              <w:top w:val="single" w:sz="4" w:space="0" w:color="auto"/>
              <w:left w:val="nil"/>
              <w:right w:val="nil"/>
            </w:tcBorders>
            <w:shd w:val="clear" w:color="auto" w:fill="auto"/>
            <w:hideMark/>
          </w:tcPr>
          <w:p w14:paraId="0E3E6B40" w14:textId="77777777" w:rsidR="00EF5E98" w:rsidRPr="00EF5E98" w:rsidRDefault="00EF5E98" w:rsidP="00EF5E98">
            <w:pPr>
              <w:widowControl/>
              <w:jc w:val="left"/>
              <w:rPr>
                <w:rFonts w:ascii="Times New Roman" w:eastAsia="等线" w:hAnsi="Times New Roman" w:cs="Times New Roman"/>
                <w:color w:val="000000"/>
                <w:kern w:val="0"/>
                <w:sz w:val="18"/>
                <w:szCs w:val="18"/>
              </w:rPr>
            </w:pPr>
          </w:p>
          <w:p w14:paraId="0BA536D7" w14:textId="0F8C98AA" w:rsidR="00EF5E98" w:rsidRPr="00EF5E98" w:rsidRDefault="00EF5E98" w:rsidP="00EF5E98">
            <w:pPr>
              <w:widowControl/>
              <w:jc w:val="center"/>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 xml:space="preserve">Number of activity strains </w:t>
            </w:r>
            <w:r w:rsidRPr="00EF5E98">
              <w:rPr>
                <w:rFonts w:ascii="Times New Roman" w:eastAsia="等线" w:hAnsi="Times New Roman" w:cs="Times New Roman" w:hint="eastAsia"/>
                <w:color w:val="000000"/>
                <w:kern w:val="0"/>
                <w:sz w:val="18"/>
                <w:szCs w:val="18"/>
              </w:rPr>
              <w:t>(</w:t>
            </w:r>
            <w:r w:rsidRPr="00EF5E98">
              <w:rPr>
                <w:rFonts w:ascii="Times New Roman" w:eastAsia="等线" w:hAnsi="Times New Roman" w:cs="Times New Roman"/>
                <w:color w:val="000000"/>
                <w:kern w:val="0"/>
                <w:sz w:val="18"/>
                <w:szCs w:val="18"/>
              </w:rPr>
              <w:t>%)</w:t>
            </w:r>
          </w:p>
        </w:tc>
        <w:tc>
          <w:tcPr>
            <w:tcW w:w="0" w:type="auto"/>
            <w:gridSpan w:val="6"/>
            <w:tcBorders>
              <w:top w:val="single" w:sz="4" w:space="0" w:color="auto"/>
              <w:left w:val="nil"/>
              <w:bottom w:val="single" w:sz="4" w:space="0" w:color="auto"/>
              <w:right w:val="nil"/>
            </w:tcBorders>
            <w:shd w:val="clear" w:color="auto" w:fill="auto"/>
            <w:noWrap/>
            <w:hideMark/>
          </w:tcPr>
          <w:p w14:paraId="5C359F9C" w14:textId="77777777" w:rsidR="00EF5E98" w:rsidRPr="00EF5E98" w:rsidRDefault="00EF5E98" w:rsidP="00EF5E98">
            <w:pPr>
              <w:widowControl/>
              <w:spacing w:beforeLines="50" w:before="156"/>
              <w:jc w:val="center"/>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Anticancer activity (%)</w:t>
            </w:r>
          </w:p>
        </w:tc>
      </w:tr>
      <w:tr w:rsidR="00EF5E98" w:rsidRPr="00EF5E98" w14:paraId="19A108FE" w14:textId="77777777" w:rsidTr="00C6771E">
        <w:trPr>
          <w:trHeight w:val="426"/>
          <w:jc w:val="center"/>
        </w:trPr>
        <w:tc>
          <w:tcPr>
            <w:tcW w:w="0" w:type="auto"/>
            <w:vMerge/>
            <w:tcBorders>
              <w:left w:val="nil"/>
              <w:bottom w:val="single" w:sz="4" w:space="0" w:color="auto"/>
              <w:right w:val="nil"/>
            </w:tcBorders>
            <w:shd w:val="clear" w:color="auto" w:fill="auto"/>
            <w:noWrap/>
            <w:vAlign w:val="center"/>
            <w:hideMark/>
          </w:tcPr>
          <w:p w14:paraId="76792FB7" w14:textId="77777777" w:rsidR="00EF5E98" w:rsidRPr="00EF5E98" w:rsidRDefault="00EF5E98" w:rsidP="00EF5E98">
            <w:pPr>
              <w:widowControl/>
              <w:jc w:val="center"/>
              <w:rPr>
                <w:rFonts w:ascii="Times New Roman" w:eastAsia="等线" w:hAnsi="Times New Roman" w:cs="Times New Roman"/>
                <w:color w:val="000000"/>
                <w:kern w:val="0"/>
                <w:sz w:val="18"/>
                <w:szCs w:val="18"/>
              </w:rPr>
            </w:pPr>
          </w:p>
        </w:tc>
        <w:tc>
          <w:tcPr>
            <w:tcW w:w="0" w:type="auto"/>
            <w:vMerge/>
            <w:tcBorders>
              <w:left w:val="nil"/>
              <w:bottom w:val="single" w:sz="4" w:space="0" w:color="auto"/>
              <w:right w:val="nil"/>
            </w:tcBorders>
            <w:shd w:val="clear" w:color="auto" w:fill="auto"/>
            <w:noWrap/>
            <w:vAlign w:val="center"/>
            <w:hideMark/>
          </w:tcPr>
          <w:p w14:paraId="22286F20" w14:textId="77777777" w:rsidR="00EF5E98" w:rsidRPr="00EF5E98" w:rsidRDefault="00EF5E98" w:rsidP="00EF5E98">
            <w:pPr>
              <w:widowControl/>
              <w:rPr>
                <w:rFonts w:ascii="Times New Roman" w:eastAsia="宋体" w:hAnsi="Times New Roman" w:cs="Times New Roman"/>
                <w:kern w:val="0"/>
                <w:sz w:val="18"/>
                <w:szCs w:val="18"/>
              </w:rPr>
            </w:pPr>
          </w:p>
        </w:tc>
        <w:tc>
          <w:tcPr>
            <w:tcW w:w="0" w:type="auto"/>
            <w:gridSpan w:val="3"/>
            <w:tcBorders>
              <w:top w:val="single" w:sz="4" w:space="0" w:color="auto"/>
              <w:left w:val="nil"/>
              <w:bottom w:val="single" w:sz="4" w:space="0" w:color="auto"/>
              <w:right w:val="nil"/>
            </w:tcBorders>
            <w:shd w:val="clear" w:color="auto" w:fill="auto"/>
            <w:noWrap/>
            <w:vAlign w:val="bottom"/>
            <w:hideMark/>
          </w:tcPr>
          <w:p w14:paraId="043BEAFB" w14:textId="77777777" w:rsidR="00EF5E98" w:rsidRPr="00EF5E98" w:rsidRDefault="00EF5E98" w:rsidP="00EF5E98">
            <w:pPr>
              <w:widowControl/>
              <w:spacing w:afterLines="25" w:after="78"/>
              <w:jc w:val="center"/>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IHH4 (IC</w:t>
            </w:r>
            <w:r w:rsidRPr="00EF5E98">
              <w:rPr>
                <w:rFonts w:ascii="Times New Roman" w:eastAsia="等线" w:hAnsi="Times New Roman" w:cs="Times New Roman"/>
                <w:color w:val="000000"/>
                <w:kern w:val="0"/>
                <w:sz w:val="18"/>
                <w:szCs w:val="18"/>
                <w:vertAlign w:val="subscript"/>
              </w:rPr>
              <w:t xml:space="preserve">50 </w:t>
            </w:r>
            <w:proofErr w:type="spellStart"/>
            <w:r w:rsidRPr="00EF5E98">
              <w:rPr>
                <w:rFonts w:ascii="Times New Roman" w:eastAsia="等线" w:hAnsi="Times New Roman" w:cs="Times New Roman"/>
                <w:i/>
                <w:color w:val="000000"/>
                <w:kern w:val="0"/>
                <w:sz w:val="18"/>
                <w:szCs w:val="18"/>
              </w:rPr>
              <w:t>μ</w:t>
            </w:r>
            <w:r w:rsidRPr="00EF5E98">
              <w:rPr>
                <w:rFonts w:ascii="Times New Roman" w:eastAsia="等线" w:hAnsi="Times New Roman" w:cs="Times New Roman"/>
                <w:color w:val="000000"/>
                <w:kern w:val="0"/>
                <w:sz w:val="18"/>
                <w:szCs w:val="18"/>
              </w:rPr>
              <w:t>g</w:t>
            </w:r>
            <w:proofErr w:type="spellEnd"/>
            <w:r w:rsidRPr="00EF5E98">
              <w:rPr>
                <w:rFonts w:ascii="Times New Roman" w:eastAsia="等线" w:hAnsi="Times New Roman" w:cs="Times New Roman"/>
                <w:color w:val="000000"/>
                <w:kern w:val="0"/>
                <w:sz w:val="18"/>
                <w:szCs w:val="18"/>
              </w:rPr>
              <w:t>/mL)</w:t>
            </w:r>
          </w:p>
        </w:tc>
        <w:tc>
          <w:tcPr>
            <w:tcW w:w="0" w:type="auto"/>
            <w:gridSpan w:val="3"/>
            <w:tcBorders>
              <w:top w:val="single" w:sz="4" w:space="0" w:color="auto"/>
              <w:left w:val="nil"/>
              <w:bottom w:val="single" w:sz="4" w:space="0" w:color="auto"/>
              <w:right w:val="nil"/>
            </w:tcBorders>
            <w:shd w:val="clear" w:color="auto" w:fill="auto"/>
            <w:noWrap/>
            <w:vAlign w:val="bottom"/>
            <w:hideMark/>
          </w:tcPr>
          <w:p w14:paraId="09B2562F" w14:textId="77777777" w:rsidR="00EF5E98" w:rsidRPr="00EF5E98" w:rsidRDefault="00EF5E98" w:rsidP="00EF5E98">
            <w:pPr>
              <w:widowControl/>
              <w:spacing w:afterLines="25" w:after="78"/>
              <w:jc w:val="center"/>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CFPAC-1 (IC</w:t>
            </w:r>
            <w:r w:rsidRPr="00EF5E98">
              <w:rPr>
                <w:rFonts w:ascii="Times New Roman" w:eastAsia="等线" w:hAnsi="Times New Roman" w:cs="Times New Roman"/>
                <w:color w:val="000000"/>
                <w:kern w:val="0"/>
                <w:sz w:val="18"/>
                <w:szCs w:val="18"/>
                <w:vertAlign w:val="subscript"/>
              </w:rPr>
              <w:t xml:space="preserve">50 </w:t>
            </w:r>
            <w:proofErr w:type="spellStart"/>
            <w:r w:rsidRPr="00EF5E98">
              <w:rPr>
                <w:rFonts w:ascii="Times New Roman" w:eastAsia="等线" w:hAnsi="Times New Roman" w:cs="Times New Roman"/>
                <w:i/>
                <w:color w:val="000000"/>
                <w:kern w:val="0"/>
                <w:sz w:val="18"/>
                <w:szCs w:val="18"/>
              </w:rPr>
              <w:t>μ</w:t>
            </w:r>
            <w:r w:rsidRPr="00EF5E98">
              <w:rPr>
                <w:rFonts w:ascii="Times New Roman" w:eastAsia="等线" w:hAnsi="Times New Roman" w:cs="Times New Roman"/>
                <w:color w:val="000000"/>
                <w:kern w:val="0"/>
                <w:sz w:val="18"/>
                <w:szCs w:val="18"/>
              </w:rPr>
              <w:t>g</w:t>
            </w:r>
            <w:proofErr w:type="spellEnd"/>
            <w:r w:rsidRPr="00EF5E98">
              <w:rPr>
                <w:rFonts w:ascii="Times New Roman" w:eastAsia="等线" w:hAnsi="Times New Roman" w:cs="Times New Roman"/>
                <w:color w:val="000000"/>
                <w:kern w:val="0"/>
                <w:sz w:val="18"/>
                <w:szCs w:val="18"/>
              </w:rPr>
              <w:t>/mL)</w:t>
            </w:r>
          </w:p>
        </w:tc>
      </w:tr>
      <w:tr w:rsidR="00EF5E98" w:rsidRPr="00EF5E98" w14:paraId="3653A881" w14:textId="77777777" w:rsidTr="00C6771E">
        <w:trPr>
          <w:trHeight w:val="300"/>
          <w:jc w:val="center"/>
        </w:trPr>
        <w:tc>
          <w:tcPr>
            <w:tcW w:w="0" w:type="auto"/>
            <w:tcBorders>
              <w:top w:val="single" w:sz="4" w:space="0" w:color="auto"/>
              <w:left w:val="nil"/>
              <w:right w:val="nil"/>
            </w:tcBorders>
            <w:shd w:val="clear" w:color="auto" w:fill="auto"/>
            <w:noWrap/>
            <w:vAlign w:val="center"/>
            <w:hideMark/>
          </w:tcPr>
          <w:p w14:paraId="51E2A96D" w14:textId="77777777" w:rsidR="00EF5E98" w:rsidRPr="00EF5E98" w:rsidRDefault="00EF5E98" w:rsidP="00EF5E98">
            <w:pPr>
              <w:widowControl/>
              <w:jc w:val="center"/>
              <w:rPr>
                <w:rFonts w:ascii="Times New Roman" w:eastAsia="等线" w:hAnsi="Times New Roman" w:cs="Times New Roman"/>
                <w:color w:val="000000"/>
                <w:kern w:val="0"/>
                <w:sz w:val="18"/>
                <w:szCs w:val="18"/>
              </w:rPr>
            </w:pPr>
          </w:p>
        </w:tc>
        <w:tc>
          <w:tcPr>
            <w:tcW w:w="0" w:type="auto"/>
            <w:tcBorders>
              <w:top w:val="single" w:sz="4" w:space="0" w:color="auto"/>
              <w:left w:val="nil"/>
              <w:right w:val="nil"/>
            </w:tcBorders>
            <w:shd w:val="clear" w:color="auto" w:fill="auto"/>
            <w:noWrap/>
            <w:vAlign w:val="center"/>
            <w:hideMark/>
          </w:tcPr>
          <w:p w14:paraId="7F8A9A6D" w14:textId="77777777" w:rsidR="00EF5E98" w:rsidRPr="00EF5E98" w:rsidRDefault="00EF5E98" w:rsidP="00EF5E98">
            <w:pPr>
              <w:widowControl/>
              <w:jc w:val="center"/>
              <w:rPr>
                <w:rFonts w:ascii="Times New Roman" w:eastAsia="Times New Roman" w:hAnsi="Times New Roman" w:cs="Times New Roman"/>
                <w:kern w:val="0"/>
                <w:sz w:val="18"/>
                <w:szCs w:val="18"/>
              </w:rPr>
            </w:pPr>
          </w:p>
        </w:tc>
        <w:tc>
          <w:tcPr>
            <w:tcW w:w="0" w:type="auto"/>
            <w:tcBorders>
              <w:top w:val="single" w:sz="4" w:space="0" w:color="auto"/>
              <w:left w:val="nil"/>
              <w:right w:val="nil"/>
            </w:tcBorders>
            <w:shd w:val="clear" w:color="auto" w:fill="auto"/>
            <w:noWrap/>
            <w:vAlign w:val="bottom"/>
            <w:hideMark/>
          </w:tcPr>
          <w:p w14:paraId="03535404"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50-25</w:t>
            </w:r>
          </w:p>
        </w:tc>
        <w:tc>
          <w:tcPr>
            <w:tcW w:w="0" w:type="auto"/>
            <w:tcBorders>
              <w:top w:val="single" w:sz="4" w:space="0" w:color="auto"/>
              <w:left w:val="nil"/>
              <w:right w:val="nil"/>
            </w:tcBorders>
            <w:shd w:val="clear" w:color="auto" w:fill="auto"/>
            <w:noWrap/>
            <w:vAlign w:val="bottom"/>
            <w:hideMark/>
          </w:tcPr>
          <w:p w14:paraId="2ECAE037"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25-10</w:t>
            </w:r>
          </w:p>
        </w:tc>
        <w:tc>
          <w:tcPr>
            <w:tcW w:w="0" w:type="auto"/>
            <w:tcBorders>
              <w:top w:val="single" w:sz="4" w:space="0" w:color="auto"/>
              <w:left w:val="nil"/>
              <w:right w:val="nil"/>
            </w:tcBorders>
            <w:shd w:val="clear" w:color="auto" w:fill="auto"/>
            <w:noWrap/>
            <w:vAlign w:val="bottom"/>
            <w:hideMark/>
          </w:tcPr>
          <w:p w14:paraId="380871C1"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等线" w:eastAsia="等线" w:hAnsi="等线" w:cs="Times New Roman" w:hint="eastAsia"/>
                <w:color w:val="000000"/>
                <w:kern w:val="0"/>
                <w:sz w:val="18"/>
                <w:szCs w:val="18"/>
              </w:rPr>
              <w:t>≤</w:t>
            </w:r>
            <w:r w:rsidRPr="00EF5E98">
              <w:rPr>
                <w:rFonts w:ascii="Times New Roman" w:eastAsia="等线" w:hAnsi="Times New Roman" w:cs="Times New Roman"/>
                <w:color w:val="000000"/>
                <w:kern w:val="0"/>
                <w:sz w:val="18"/>
                <w:szCs w:val="18"/>
              </w:rPr>
              <w:t>10</w:t>
            </w:r>
          </w:p>
        </w:tc>
        <w:tc>
          <w:tcPr>
            <w:tcW w:w="0" w:type="auto"/>
            <w:tcBorders>
              <w:top w:val="single" w:sz="4" w:space="0" w:color="auto"/>
              <w:left w:val="nil"/>
              <w:right w:val="nil"/>
            </w:tcBorders>
            <w:shd w:val="clear" w:color="auto" w:fill="auto"/>
            <w:noWrap/>
            <w:vAlign w:val="bottom"/>
            <w:hideMark/>
          </w:tcPr>
          <w:p w14:paraId="3700C671"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50-25</w:t>
            </w:r>
          </w:p>
        </w:tc>
        <w:tc>
          <w:tcPr>
            <w:tcW w:w="0" w:type="auto"/>
            <w:tcBorders>
              <w:top w:val="single" w:sz="4" w:space="0" w:color="auto"/>
              <w:left w:val="nil"/>
              <w:right w:val="nil"/>
            </w:tcBorders>
            <w:shd w:val="clear" w:color="auto" w:fill="auto"/>
            <w:noWrap/>
            <w:vAlign w:val="bottom"/>
            <w:hideMark/>
          </w:tcPr>
          <w:p w14:paraId="33C9A1E9"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25-10</w:t>
            </w:r>
          </w:p>
        </w:tc>
        <w:tc>
          <w:tcPr>
            <w:tcW w:w="0" w:type="auto"/>
            <w:tcBorders>
              <w:top w:val="single" w:sz="4" w:space="0" w:color="auto"/>
              <w:left w:val="nil"/>
              <w:right w:val="nil"/>
            </w:tcBorders>
            <w:shd w:val="clear" w:color="auto" w:fill="auto"/>
            <w:noWrap/>
            <w:vAlign w:val="bottom"/>
            <w:hideMark/>
          </w:tcPr>
          <w:p w14:paraId="59553EB6"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等线" w:eastAsia="等线" w:hAnsi="等线" w:cs="Times New Roman" w:hint="eastAsia"/>
                <w:color w:val="000000"/>
                <w:kern w:val="0"/>
                <w:sz w:val="18"/>
                <w:szCs w:val="18"/>
              </w:rPr>
              <w:t>≤</w:t>
            </w:r>
            <w:r w:rsidRPr="00EF5E98">
              <w:rPr>
                <w:rFonts w:ascii="Times New Roman" w:eastAsia="等线" w:hAnsi="Times New Roman" w:cs="Times New Roman"/>
                <w:color w:val="000000"/>
                <w:kern w:val="0"/>
                <w:sz w:val="18"/>
                <w:szCs w:val="18"/>
              </w:rPr>
              <w:t>10</w:t>
            </w:r>
          </w:p>
        </w:tc>
      </w:tr>
      <w:tr w:rsidR="00EF5E98" w:rsidRPr="00EF5E98" w14:paraId="60655AA6"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42743547" w14:textId="77777777" w:rsidR="00EF5E98" w:rsidRPr="00EF5E98" w:rsidRDefault="00EF5E98" w:rsidP="00EF5E98">
            <w:pPr>
              <w:widowControl/>
              <w:jc w:val="left"/>
              <w:rPr>
                <w:rFonts w:ascii="Times New Roman" w:eastAsia="等线" w:hAnsi="Times New Roman" w:cs="Times New Roman"/>
                <w:i/>
                <w:iCs/>
                <w:color w:val="000000"/>
                <w:kern w:val="0"/>
                <w:sz w:val="18"/>
                <w:szCs w:val="18"/>
              </w:rPr>
            </w:pPr>
            <w:r w:rsidRPr="00EF5E98">
              <w:rPr>
                <w:rFonts w:ascii="Times New Roman" w:eastAsia="等线" w:hAnsi="Times New Roman" w:cs="Times New Roman"/>
                <w:i/>
                <w:iCs/>
                <w:color w:val="000000"/>
                <w:kern w:val="0"/>
                <w:sz w:val="18"/>
                <w:szCs w:val="18"/>
              </w:rPr>
              <w:t xml:space="preserve">Botryosphaeria </w:t>
            </w:r>
            <w:proofErr w:type="spellStart"/>
            <w:r w:rsidRPr="00EF5E98">
              <w:rPr>
                <w:rFonts w:ascii="Times New Roman" w:eastAsia="等线" w:hAnsi="Times New Roman" w:cs="Times New Roman"/>
                <w:i/>
                <w:iCs/>
                <w:color w:val="000000"/>
                <w:kern w:val="0"/>
                <w:sz w:val="18"/>
                <w:szCs w:val="18"/>
              </w:rPr>
              <w:t>dothidea</w:t>
            </w:r>
            <w:proofErr w:type="spellEnd"/>
          </w:p>
        </w:tc>
        <w:tc>
          <w:tcPr>
            <w:tcW w:w="0" w:type="auto"/>
            <w:tcBorders>
              <w:top w:val="nil"/>
              <w:left w:val="nil"/>
              <w:bottom w:val="nil"/>
              <w:right w:val="nil"/>
            </w:tcBorders>
            <w:shd w:val="clear" w:color="auto" w:fill="auto"/>
            <w:noWrap/>
            <w:vAlign w:val="bottom"/>
            <w:hideMark/>
          </w:tcPr>
          <w:p w14:paraId="7F2CCB84"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74888847"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34E0F96A"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35CD2775"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1A6F8614"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4377672F"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56BE5F92"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5068DA19"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2B5380C0" w14:textId="77777777" w:rsidR="00EF5E98" w:rsidRPr="00EF5E98" w:rsidRDefault="00EF5E98" w:rsidP="00EF5E98">
            <w:pPr>
              <w:widowControl/>
              <w:jc w:val="left"/>
              <w:rPr>
                <w:rFonts w:ascii="Times New Roman" w:eastAsia="等线" w:hAnsi="Times New Roman" w:cs="Times New Roman"/>
                <w:i/>
                <w:iCs/>
                <w:color w:val="000000"/>
                <w:kern w:val="0"/>
                <w:sz w:val="18"/>
                <w:szCs w:val="18"/>
              </w:rPr>
            </w:pPr>
            <w:proofErr w:type="spellStart"/>
            <w:r w:rsidRPr="00EF5E98">
              <w:rPr>
                <w:rFonts w:ascii="Times New Roman" w:eastAsia="等线" w:hAnsi="Times New Roman" w:cs="Times New Roman"/>
                <w:i/>
                <w:iCs/>
                <w:color w:val="000000"/>
                <w:kern w:val="0"/>
                <w:sz w:val="18"/>
                <w:szCs w:val="18"/>
              </w:rPr>
              <w:t>Diaporthe</w:t>
            </w:r>
            <w:proofErr w:type="spellEnd"/>
            <w:r w:rsidRPr="00EF5E98">
              <w:rPr>
                <w:rFonts w:ascii="Times New Roman" w:eastAsia="等线" w:hAnsi="Times New Roman" w:cs="Times New Roman"/>
                <w:i/>
                <w:iCs/>
                <w:color w:val="000000"/>
                <w:kern w:val="0"/>
                <w:sz w:val="18"/>
                <w:szCs w:val="18"/>
              </w:rPr>
              <w:t xml:space="preserve"> </w:t>
            </w:r>
            <w:proofErr w:type="spellStart"/>
            <w:r w:rsidRPr="00EF5E98">
              <w:rPr>
                <w:rFonts w:ascii="Times New Roman" w:eastAsia="等线" w:hAnsi="Times New Roman" w:cs="Times New Roman"/>
                <w:i/>
                <w:iCs/>
                <w:color w:val="000000"/>
                <w:kern w:val="0"/>
                <w:sz w:val="18"/>
                <w:szCs w:val="18"/>
              </w:rPr>
              <w:t>longicolla</w:t>
            </w:r>
            <w:proofErr w:type="spellEnd"/>
          </w:p>
        </w:tc>
        <w:tc>
          <w:tcPr>
            <w:tcW w:w="0" w:type="auto"/>
            <w:tcBorders>
              <w:top w:val="nil"/>
              <w:left w:val="nil"/>
              <w:bottom w:val="nil"/>
              <w:right w:val="nil"/>
            </w:tcBorders>
            <w:shd w:val="clear" w:color="auto" w:fill="auto"/>
            <w:noWrap/>
            <w:vAlign w:val="bottom"/>
            <w:hideMark/>
          </w:tcPr>
          <w:p w14:paraId="3D7F158D"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4F6A86DB"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44C46815"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3DD9D661"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69021E87"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115A1256"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477E394B"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0145EAD8"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6183C17A" w14:textId="77777777" w:rsidR="00EF5E98" w:rsidRPr="00EF5E98" w:rsidRDefault="00EF5E98" w:rsidP="00EF5E98">
            <w:pPr>
              <w:widowControl/>
              <w:jc w:val="left"/>
              <w:rPr>
                <w:rFonts w:ascii="Times New Roman" w:eastAsia="等线" w:hAnsi="Times New Roman" w:cs="Times New Roman"/>
                <w:i/>
                <w:iCs/>
                <w:color w:val="000000"/>
                <w:kern w:val="0"/>
                <w:sz w:val="18"/>
                <w:szCs w:val="18"/>
              </w:rPr>
            </w:pPr>
            <w:proofErr w:type="spellStart"/>
            <w:r w:rsidRPr="00EF5E98">
              <w:rPr>
                <w:rFonts w:ascii="Times New Roman" w:eastAsia="等线" w:hAnsi="Times New Roman" w:cs="Times New Roman"/>
                <w:i/>
                <w:iCs/>
                <w:color w:val="000000"/>
                <w:kern w:val="0"/>
                <w:sz w:val="18"/>
                <w:szCs w:val="18"/>
              </w:rPr>
              <w:t>Diaporthe</w:t>
            </w:r>
            <w:proofErr w:type="spellEnd"/>
            <w:r w:rsidRPr="00EF5E98">
              <w:rPr>
                <w:rFonts w:ascii="Times New Roman" w:eastAsia="等线" w:hAnsi="Times New Roman" w:cs="Times New Roman"/>
                <w:i/>
                <w:iCs/>
                <w:color w:val="000000"/>
                <w:kern w:val="0"/>
                <w:sz w:val="18"/>
                <w:szCs w:val="18"/>
              </w:rPr>
              <w:t xml:space="preserve"> </w:t>
            </w:r>
            <w:proofErr w:type="spellStart"/>
            <w:r w:rsidRPr="00EF5E98">
              <w:rPr>
                <w:rFonts w:ascii="Times New Roman" w:eastAsia="等线" w:hAnsi="Times New Roman" w:cs="Times New Roman"/>
                <w:i/>
                <w:iCs/>
                <w:color w:val="000000"/>
                <w:kern w:val="0"/>
                <w:sz w:val="18"/>
                <w:szCs w:val="18"/>
              </w:rPr>
              <w:t>eres</w:t>
            </w:r>
            <w:proofErr w:type="spellEnd"/>
          </w:p>
        </w:tc>
        <w:tc>
          <w:tcPr>
            <w:tcW w:w="0" w:type="auto"/>
            <w:tcBorders>
              <w:top w:val="nil"/>
              <w:left w:val="nil"/>
              <w:bottom w:val="nil"/>
              <w:right w:val="nil"/>
            </w:tcBorders>
            <w:shd w:val="clear" w:color="auto" w:fill="auto"/>
            <w:noWrap/>
            <w:vAlign w:val="bottom"/>
            <w:hideMark/>
          </w:tcPr>
          <w:p w14:paraId="16A261B4"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 (1.3)</w:t>
            </w:r>
          </w:p>
        </w:tc>
        <w:tc>
          <w:tcPr>
            <w:tcW w:w="0" w:type="auto"/>
            <w:tcBorders>
              <w:top w:val="nil"/>
              <w:left w:val="nil"/>
              <w:bottom w:val="nil"/>
              <w:right w:val="nil"/>
            </w:tcBorders>
            <w:shd w:val="clear" w:color="auto" w:fill="auto"/>
            <w:noWrap/>
            <w:vAlign w:val="bottom"/>
            <w:hideMark/>
          </w:tcPr>
          <w:p w14:paraId="6E8AFDF2"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653D18A9"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73E7ED06"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237CF305"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0B83D9C4"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5C45EA9A"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7FEC6261"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724F0C39" w14:textId="77777777" w:rsidR="00EF5E98" w:rsidRPr="00EF5E98" w:rsidRDefault="00EF5E98" w:rsidP="00EF5E98">
            <w:pPr>
              <w:widowControl/>
              <w:jc w:val="left"/>
              <w:rPr>
                <w:rFonts w:ascii="Times New Roman" w:eastAsia="等线" w:hAnsi="Times New Roman" w:cs="Times New Roman"/>
                <w:color w:val="000000"/>
                <w:kern w:val="0"/>
                <w:sz w:val="18"/>
                <w:szCs w:val="18"/>
              </w:rPr>
            </w:pPr>
            <w:proofErr w:type="spellStart"/>
            <w:r w:rsidRPr="00EF5E98">
              <w:rPr>
                <w:rFonts w:ascii="Times New Roman" w:eastAsia="等线" w:hAnsi="Times New Roman" w:cs="Times New Roman"/>
                <w:color w:val="000000"/>
                <w:kern w:val="0"/>
                <w:sz w:val="18"/>
                <w:szCs w:val="18"/>
              </w:rPr>
              <w:t>Diaporthales</w:t>
            </w:r>
            <w:proofErr w:type="spellEnd"/>
          </w:p>
        </w:tc>
        <w:tc>
          <w:tcPr>
            <w:tcW w:w="0" w:type="auto"/>
            <w:tcBorders>
              <w:top w:val="nil"/>
              <w:left w:val="nil"/>
              <w:bottom w:val="nil"/>
              <w:right w:val="nil"/>
            </w:tcBorders>
            <w:shd w:val="clear" w:color="auto" w:fill="auto"/>
            <w:noWrap/>
            <w:vAlign w:val="bottom"/>
            <w:hideMark/>
          </w:tcPr>
          <w:p w14:paraId="5D94E9E8"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34DE50C2"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4FCCF665"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05156B51"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21C2C81C"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4883B12A"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7F306DAC"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7C3EE172"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2A873008" w14:textId="77777777" w:rsidR="00EF5E98" w:rsidRPr="00EF5E98" w:rsidRDefault="00EF5E98" w:rsidP="00EF5E98">
            <w:pPr>
              <w:widowControl/>
              <w:jc w:val="left"/>
              <w:rPr>
                <w:rFonts w:ascii="Times New Roman" w:eastAsia="等线" w:hAnsi="Times New Roman" w:cs="Times New Roman"/>
                <w:color w:val="000000"/>
                <w:kern w:val="0"/>
                <w:sz w:val="18"/>
                <w:szCs w:val="18"/>
              </w:rPr>
            </w:pPr>
            <w:proofErr w:type="spellStart"/>
            <w:r w:rsidRPr="00EF5E98">
              <w:rPr>
                <w:rFonts w:ascii="Times New Roman" w:eastAsia="等线" w:hAnsi="Times New Roman" w:cs="Times New Roman"/>
                <w:i/>
                <w:iCs/>
                <w:color w:val="000000"/>
                <w:kern w:val="0"/>
                <w:sz w:val="18"/>
                <w:szCs w:val="18"/>
              </w:rPr>
              <w:t>Diaporthe</w:t>
            </w:r>
            <w:proofErr w:type="spellEnd"/>
            <w:r w:rsidRPr="00EF5E98">
              <w:rPr>
                <w:rFonts w:ascii="Times New Roman" w:eastAsia="等线" w:hAnsi="Times New Roman" w:cs="Times New Roman"/>
                <w:color w:val="000000"/>
                <w:kern w:val="0"/>
                <w:sz w:val="18"/>
                <w:szCs w:val="18"/>
              </w:rPr>
              <w:t xml:space="preserve"> sp.</w:t>
            </w:r>
          </w:p>
        </w:tc>
        <w:tc>
          <w:tcPr>
            <w:tcW w:w="0" w:type="auto"/>
            <w:tcBorders>
              <w:top w:val="nil"/>
              <w:left w:val="nil"/>
              <w:bottom w:val="nil"/>
              <w:right w:val="nil"/>
            </w:tcBorders>
            <w:shd w:val="clear" w:color="auto" w:fill="auto"/>
            <w:noWrap/>
            <w:vAlign w:val="bottom"/>
            <w:hideMark/>
          </w:tcPr>
          <w:p w14:paraId="1F4A6213"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03A12B1A"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58FF40C3"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53645B25"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4C098045"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238AAB23"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19D42FEA"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16F4EBBF"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135BD085" w14:textId="77777777" w:rsidR="00EF5E98" w:rsidRPr="00EF5E98" w:rsidRDefault="00EF5E98" w:rsidP="00EF5E98">
            <w:pPr>
              <w:widowControl/>
              <w:jc w:val="left"/>
              <w:rPr>
                <w:rFonts w:ascii="Times New Roman" w:eastAsia="等线" w:hAnsi="Times New Roman" w:cs="Times New Roman"/>
                <w:i/>
                <w:iCs/>
                <w:color w:val="000000"/>
                <w:kern w:val="0"/>
                <w:sz w:val="18"/>
                <w:szCs w:val="18"/>
              </w:rPr>
            </w:pPr>
            <w:r w:rsidRPr="00EF5E98">
              <w:rPr>
                <w:rFonts w:ascii="Times New Roman" w:eastAsia="等线" w:hAnsi="Times New Roman" w:cs="Times New Roman"/>
                <w:i/>
                <w:iCs/>
                <w:color w:val="000000"/>
                <w:kern w:val="0"/>
                <w:sz w:val="18"/>
                <w:szCs w:val="18"/>
              </w:rPr>
              <w:t xml:space="preserve">Fusarium </w:t>
            </w:r>
            <w:proofErr w:type="spellStart"/>
            <w:r w:rsidRPr="00EF5E98">
              <w:rPr>
                <w:rFonts w:ascii="Times New Roman" w:eastAsia="等线" w:hAnsi="Times New Roman" w:cs="Times New Roman"/>
                <w:i/>
                <w:iCs/>
                <w:color w:val="000000"/>
                <w:kern w:val="0"/>
                <w:sz w:val="18"/>
                <w:szCs w:val="18"/>
              </w:rPr>
              <w:t>oxysporum</w:t>
            </w:r>
            <w:proofErr w:type="spellEnd"/>
          </w:p>
        </w:tc>
        <w:tc>
          <w:tcPr>
            <w:tcW w:w="0" w:type="auto"/>
            <w:tcBorders>
              <w:top w:val="nil"/>
              <w:left w:val="nil"/>
              <w:bottom w:val="nil"/>
              <w:right w:val="nil"/>
            </w:tcBorders>
            <w:shd w:val="clear" w:color="auto" w:fill="auto"/>
            <w:noWrap/>
            <w:vAlign w:val="bottom"/>
            <w:hideMark/>
          </w:tcPr>
          <w:p w14:paraId="445B4CC4"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 (1.3)</w:t>
            </w:r>
          </w:p>
        </w:tc>
        <w:tc>
          <w:tcPr>
            <w:tcW w:w="0" w:type="auto"/>
            <w:tcBorders>
              <w:top w:val="nil"/>
              <w:left w:val="nil"/>
              <w:bottom w:val="nil"/>
              <w:right w:val="nil"/>
            </w:tcBorders>
            <w:shd w:val="clear" w:color="auto" w:fill="auto"/>
            <w:noWrap/>
            <w:vAlign w:val="bottom"/>
            <w:hideMark/>
          </w:tcPr>
          <w:p w14:paraId="7D9CDBDB"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 (1.3)</w:t>
            </w:r>
          </w:p>
        </w:tc>
        <w:tc>
          <w:tcPr>
            <w:tcW w:w="0" w:type="auto"/>
            <w:tcBorders>
              <w:top w:val="nil"/>
              <w:left w:val="nil"/>
              <w:bottom w:val="nil"/>
              <w:right w:val="nil"/>
            </w:tcBorders>
            <w:shd w:val="clear" w:color="auto" w:fill="auto"/>
            <w:noWrap/>
            <w:vAlign w:val="bottom"/>
            <w:hideMark/>
          </w:tcPr>
          <w:p w14:paraId="05AB6CE7"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1C7D95A3"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18E25F24"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3F68A226"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2C215CE1"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0C51ECCC"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4D04C737" w14:textId="77777777" w:rsidR="00EF5E98" w:rsidRPr="00EF5E98" w:rsidRDefault="00EF5E98" w:rsidP="00EF5E98">
            <w:pPr>
              <w:widowControl/>
              <w:jc w:val="left"/>
              <w:rPr>
                <w:rFonts w:ascii="Times New Roman" w:eastAsia="等线" w:hAnsi="Times New Roman" w:cs="Times New Roman"/>
                <w:i/>
                <w:iCs/>
                <w:color w:val="000000"/>
                <w:kern w:val="0"/>
                <w:sz w:val="18"/>
                <w:szCs w:val="18"/>
              </w:rPr>
            </w:pPr>
            <w:r w:rsidRPr="00EF5E98">
              <w:rPr>
                <w:rFonts w:ascii="Times New Roman" w:eastAsia="等线" w:hAnsi="Times New Roman" w:cs="Times New Roman"/>
                <w:i/>
                <w:iCs/>
                <w:color w:val="000000"/>
                <w:kern w:val="0"/>
                <w:sz w:val="18"/>
                <w:szCs w:val="18"/>
              </w:rPr>
              <w:t xml:space="preserve">Fusarium </w:t>
            </w:r>
            <w:proofErr w:type="spellStart"/>
            <w:r w:rsidRPr="00EF5E98">
              <w:rPr>
                <w:rFonts w:ascii="Times New Roman" w:eastAsia="等线" w:hAnsi="Times New Roman" w:cs="Times New Roman"/>
                <w:i/>
                <w:iCs/>
                <w:color w:val="000000"/>
                <w:kern w:val="0"/>
                <w:sz w:val="18"/>
                <w:szCs w:val="18"/>
              </w:rPr>
              <w:t>equiseti</w:t>
            </w:r>
            <w:proofErr w:type="spellEnd"/>
          </w:p>
        </w:tc>
        <w:tc>
          <w:tcPr>
            <w:tcW w:w="0" w:type="auto"/>
            <w:tcBorders>
              <w:top w:val="nil"/>
              <w:left w:val="nil"/>
              <w:bottom w:val="nil"/>
              <w:right w:val="nil"/>
            </w:tcBorders>
            <w:shd w:val="clear" w:color="auto" w:fill="auto"/>
            <w:noWrap/>
            <w:vAlign w:val="bottom"/>
            <w:hideMark/>
          </w:tcPr>
          <w:p w14:paraId="4B5B7819"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 (1.3)</w:t>
            </w:r>
          </w:p>
        </w:tc>
        <w:tc>
          <w:tcPr>
            <w:tcW w:w="0" w:type="auto"/>
            <w:tcBorders>
              <w:top w:val="nil"/>
              <w:left w:val="nil"/>
              <w:bottom w:val="nil"/>
              <w:right w:val="nil"/>
            </w:tcBorders>
            <w:shd w:val="clear" w:color="auto" w:fill="auto"/>
            <w:noWrap/>
            <w:vAlign w:val="bottom"/>
            <w:hideMark/>
          </w:tcPr>
          <w:p w14:paraId="0F1B3F3C"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2355A6B5"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27E9334A"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386166F0"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0BB6E2DA"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02297AA0"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4ECAB943"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3DF60915"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i/>
                <w:iCs/>
                <w:color w:val="000000"/>
                <w:kern w:val="0"/>
                <w:sz w:val="18"/>
                <w:szCs w:val="18"/>
              </w:rPr>
              <w:t>Fusarium</w:t>
            </w:r>
            <w:r w:rsidRPr="00EF5E98">
              <w:rPr>
                <w:rFonts w:ascii="Times New Roman" w:eastAsia="等线" w:hAnsi="Times New Roman" w:cs="Times New Roman"/>
                <w:color w:val="000000"/>
                <w:kern w:val="0"/>
                <w:sz w:val="18"/>
                <w:szCs w:val="18"/>
              </w:rPr>
              <w:t xml:space="preserve"> sp.</w:t>
            </w:r>
          </w:p>
        </w:tc>
        <w:tc>
          <w:tcPr>
            <w:tcW w:w="0" w:type="auto"/>
            <w:tcBorders>
              <w:top w:val="nil"/>
              <w:left w:val="nil"/>
              <w:bottom w:val="nil"/>
              <w:right w:val="nil"/>
            </w:tcBorders>
            <w:shd w:val="clear" w:color="auto" w:fill="auto"/>
            <w:noWrap/>
            <w:vAlign w:val="bottom"/>
            <w:hideMark/>
          </w:tcPr>
          <w:p w14:paraId="22C7333A"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4F0502FF"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0E50E30E"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50235193"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75FD44CC"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1045427E"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4C14A354"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7A0EA878"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523220D2" w14:textId="77777777" w:rsidR="00EF5E98" w:rsidRPr="00EF5E98" w:rsidRDefault="00EF5E98" w:rsidP="00EF5E98">
            <w:pPr>
              <w:widowControl/>
              <w:jc w:val="left"/>
              <w:rPr>
                <w:rFonts w:ascii="Times New Roman" w:eastAsia="等线" w:hAnsi="Times New Roman" w:cs="Times New Roman"/>
                <w:i/>
                <w:iCs/>
                <w:color w:val="000000"/>
                <w:kern w:val="0"/>
                <w:sz w:val="18"/>
                <w:szCs w:val="18"/>
              </w:rPr>
            </w:pPr>
            <w:proofErr w:type="spellStart"/>
            <w:r w:rsidRPr="00EF5E98">
              <w:rPr>
                <w:rFonts w:ascii="Times New Roman" w:eastAsia="等线" w:hAnsi="Times New Roman" w:cs="Times New Roman"/>
                <w:i/>
                <w:iCs/>
                <w:color w:val="000000"/>
                <w:kern w:val="0"/>
                <w:sz w:val="18"/>
                <w:szCs w:val="18"/>
              </w:rPr>
              <w:t>Irpex</w:t>
            </w:r>
            <w:proofErr w:type="spellEnd"/>
            <w:r w:rsidRPr="00EF5E98">
              <w:rPr>
                <w:rFonts w:ascii="Times New Roman" w:eastAsia="等线" w:hAnsi="Times New Roman" w:cs="Times New Roman"/>
                <w:i/>
                <w:iCs/>
                <w:color w:val="000000"/>
                <w:kern w:val="0"/>
                <w:sz w:val="18"/>
                <w:szCs w:val="18"/>
              </w:rPr>
              <w:t xml:space="preserve"> </w:t>
            </w:r>
            <w:proofErr w:type="spellStart"/>
            <w:r w:rsidRPr="00EF5E98">
              <w:rPr>
                <w:rFonts w:ascii="Times New Roman" w:eastAsia="等线" w:hAnsi="Times New Roman" w:cs="Times New Roman"/>
                <w:i/>
                <w:iCs/>
                <w:color w:val="000000"/>
                <w:kern w:val="0"/>
                <w:sz w:val="18"/>
                <w:szCs w:val="18"/>
              </w:rPr>
              <w:t>lacteus</w:t>
            </w:r>
            <w:proofErr w:type="spellEnd"/>
          </w:p>
        </w:tc>
        <w:tc>
          <w:tcPr>
            <w:tcW w:w="0" w:type="auto"/>
            <w:tcBorders>
              <w:top w:val="nil"/>
              <w:left w:val="nil"/>
              <w:bottom w:val="nil"/>
              <w:right w:val="nil"/>
            </w:tcBorders>
            <w:shd w:val="clear" w:color="auto" w:fill="auto"/>
            <w:noWrap/>
            <w:vAlign w:val="bottom"/>
            <w:hideMark/>
          </w:tcPr>
          <w:p w14:paraId="6821FE30"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 (1.3)</w:t>
            </w:r>
          </w:p>
        </w:tc>
        <w:tc>
          <w:tcPr>
            <w:tcW w:w="0" w:type="auto"/>
            <w:tcBorders>
              <w:top w:val="nil"/>
              <w:left w:val="nil"/>
              <w:bottom w:val="nil"/>
              <w:right w:val="nil"/>
            </w:tcBorders>
            <w:shd w:val="clear" w:color="auto" w:fill="auto"/>
            <w:noWrap/>
            <w:vAlign w:val="bottom"/>
            <w:hideMark/>
          </w:tcPr>
          <w:p w14:paraId="7B2178D6"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4E259E2E"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14322F0B"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644374C9"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0AE44147"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71A8F6BD"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27D5C5CE"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1F61EE85" w14:textId="77777777" w:rsidR="00EF5E98" w:rsidRPr="00EF5E98" w:rsidRDefault="00EF5E98" w:rsidP="00EF5E98">
            <w:pPr>
              <w:widowControl/>
              <w:jc w:val="left"/>
              <w:rPr>
                <w:rFonts w:ascii="Times New Roman" w:eastAsia="等线" w:hAnsi="Times New Roman" w:cs="Times New Roman"/>
                <w:color w:val="000000"/>
                <w:kern w:val="0"/>
                <w:sz w:val="18"/>
                <w:szCs w:val="18"/>
              </w:rPr>
            </w:pPr>
            <w:proofErr w:type="spellStart"/>
            <w:r w:rsidRPr="00EF5E98">
              <w:rPr>
                <w:rFonts w:ascii="Times New Roman" w:eastAsia="等线" w:hAnsi="Times New Roman" w:cs="Times New Roman"/>
                <w:i/>
                <w:iCs/>
                <w:color w:val="000000"/>
                <w:kern w:val="0"/>
                <w:sz w:val="18"/>
                <w:szCs w:val="18"/>
              </w:rPr>
              <w:t>Irpex</w:t>
            </w:r>
            <w:proofErr w:type="spellEnd"/>
            <w:r w:rsidRPr="00EF5E98">
              <w:rPr>
                <w:rFonts w:ascii="Times New Roman" w:eastAsia="等线" w:hAnsi="Times New Roman" w:cs="Times New Roman"/>
                <w:color w:val="000000"/>
                <w:kern w:val="0"/>
                <w:sz w:val="18"/>
                <w:szCs w:val="18"/>
              </w:rPr>
              <w:t xml:space="preserve"> sp.</w:t>
            </w:r>
          </w:p>
        </w:tc>
        <w:tc>
          <w:tcPr>
            <w:tcW w:w="0" w:type="auto"/>
            <w:tcBorders>
              <w:top w:val="nil"/>
              <w:left w:val="nil"/>
              <w:bottom w:val="nil"/>
              <w:right w:val="nil"/>
            </w:tcBorders>
            <w:shd w:val="clear" w:color="auto" w:fill="auto"/>
            <w:noWrap/>
            <w:vAlign w:val="bottom"/>
            <w:hideMark/>
          </w:tcPr>
          <w:p w14:paraId="0B081F97"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 (1.3)</w:t>
            </w:r>
          </w:p>
        </w:tc>
        <w:tc>
          <w:tcPr>
            <w:tcW w:w="0" w:type="auto"/>
            <w:tcBorders>
              <w:top w:val="nil"/>
              <w:left w:val="nil"/>
              <w:bottom w:val="nil"/>
              <w:right w:val="nil"/>
            </w:tcBorders>
            <w:shd w:val="clear" w:color="auto" w:fill="auto"/>
            <w:noWrap/>
            <w:vAlign w:val="bottom"/>
            <w:hideMark/>
          </w:tcPr>
          <w:p w14:paraId="51B08AF8"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7CD01EE3"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573DDFA7"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7BB9E6CD"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25D83E36"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73D75B48"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177ABA64"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4F1231FF" w14:textId="77777777" w:rsidR="00EF5E98" w:rsidRPr="00EF5E98" w:rsidRDefault="00EF5E98" w:rsidP="00EF5E98">
            <w:pPr>
              <w:widowControl/>
              <w:jc w:val="left"/>
              <w:rPr>
                <w:rFonts w:ascii="Times New Roman" w:eastAsia="等线" w:hAnsi="Times New Roman" w:cs="Times New Roman"/>
                <w:i/>
                <w:iCs/>
                <w:color w:val="000000"/>
                <w:kern w:val="0"/>
                <w:sz w:val="18"/>
                <w:szCs w:val="18"/>
              </w:rPr>
            </w:pPr>
            <w:proofErr w:type="spellStart"/>
            <w:r w:rsidRPr="00EF5E98">
              <w:rPr>
                <w:rFonts w:ascii="Times New Roman" w:eastAsia="等线" w:hAnsi="Times New Roman" w:cs="Times New Roman"/>
                <w:i/>
                <w:iCs/>
                <w:color w:val="000000"/>
                <w:kern w:val="0"/>
                <w:sz w:val="18"/>
                <w:szCs w:val="18"/>
              </w:rPr>
              <w:t>Neofusicoccum</w:t>
            </w:r>
            <w:proofErr w:type="spellEnd"/>
            <w:r w:rsidRPr="00EF5E98">
              <w:rPr>
                <w:rFonts w:ascii="Times New Roman" w:eastAsia="等线" w:hAnsi="Times New Roman" w:cs="Times New Roman"/>
                <w:i/>
                <w:iCs/>
                <w:color w:val="000000"/>
                <w:kern w:val="0"/>
                <w:sz w:val="18"/>
                <w:szCs w:val="18"/>
              </w:rPr>
              <w:t xml:space="preserve"> parvum</w:t>
            </w:r>
          </w:p>
        </w:tc>
        <w:tc>
          <w:tcPr>
            <w:tcW w:w="0" w:type="auto"/>
            <w:tcBorders>
              <w:top w:val="nil"/>
              <w:left w:val="nil"/>
              <w:bottom w:val="nil"/>
              <w:right w:val="nil"/>
            </w:tcBorders>
            <w:shd w:val="clear" w:color="auto" w:fill="auto"/>
            <w:noWrap/>
            <w:vAlign w:val="bottom"/>
            <w:hideMark/>
          </w:tcPr>
          <w:p w14:paraId="0814EC64"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 (1.3)</w:t>
            </w:r>
          </w:p>
        </w:tc>
        <w:tc>
          <w:tcPr>
            <w:tcW w:w="0" w:type="auto"/>
            <w:tcBorders>
              <w:top w:val="nil"/>
              <w:left w:val="nil"/>
              <w:bottom w:val="nil"/>
              <w:right w:val="nil"/>
            </w:tcBorders>
            <w:shd w:val="clear" w:color="auto" w:fill="auto"/>
            <w:noWrap/>
            <w:vAlign w:val="bottom"/>
            <w:hideMark/>
          </w:tcPr>
          <w:p w14:paraId="25BD6942"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6E7BD3E7"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1F7D3756"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21C09FCE"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75BF7933"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4D9991C9"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5A30CB5C"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5A4D5728" w14:textId="77777777" w:rsidR="00EF5E98" w:rsidRPr="00EF5E98" w:rsidRDefault="00EF5E98" w:rsidP="00EF5E98">
            <w:pPr>
              <w:widowControl/>
              <w:jc w:val="left"/>
              <w:rPr>
                <w:rFonts w:ascii="Times New Roman" w:eastAsia="等线" w:hAnsi="Times New Roman" w:cs="Times New Roman"/>
                <w:i/>
                <w:iCs/>
                <w:color w:val="000000"/>
                <w:kern w:val="0"/>
                <w:sz w:val="18"/>
                <w:szCs w:val="18"/>
              </w:rPr>
            </w:pPr>
            <w:proofErr w:type="spellStart"/>
            <w:r w:rsidRPr="00EF5E98">
              <w:rPr>
                <w:rFonts w:ascii="Times New Roman" w:eastAsia="等线" w:hAnsi="Times New Roman" w:cs="Times New Roman"/>
                <w:i/>
                <w:iCs/>
                <w:color w:val="000000"/>
                <w:kern w:val="0"/>
                <w:sz w:val="18"/>
                <w:szCs w:val="18"/>
              </w:rPr>
              <w:t>Phoma</w:t>
            </w:r>
            <w:proofErr w:type="spellEnd"/>
            <w:r w:rsidRPr="00EF5E98">
              <w:rPr>
                <w:rFonts w:ascii="Times New Roman" w:eastAsia="等线" w:hAnsi="Times New Roman" w:cs="Times New Roman"/>
                <w:i/>
                <w:iCs/>
                <w:color w:val="000000"/>
                <w:kern w:val="0"/>
                <w:sz w:val="18"/>
                <w:szCs w:val="18"/>
              </w:rPr>
              <w:t xml:space="preserve"> </w:t>
            </w:r>
            <w:proofErr w:type="spellStart"/>
            <w:r w:rsidRPr="00EF5E98">
              <w:rPr>
                <w:rFonts w:ascii="Times New Roman" w:eastAsia="等线" w:hAnsi="Times New Roman" w:cs="Times New Roman"/>
                <w:i/>
                <w:iCs/>
                <w:color w:val="000000"/>
                <w:kern w:val="0"/>
                <w:sz w:val="18"/>
                <w:szCs w:val="18"/>
              </w:rPr>
              <w:t>medicaginis</w:t>
            </w:r>
            <w:proofErr w:type="spellEnd"/>
          </w:p>
        </w:tc>
        <w:tc>
          <w:tcPr>
            <w:tcW w:w="0" w:type="auto"/>
            <w:tcBorders>
              <w:top w:val="nil"/>
              <w:left w:val="nil"/>
              <w:bottom w:val="nil"/>
              <w:right w:val="nil"/>
            </w:tcBorders>
            <w:shd w:val="clear" w:color="auto" w:fill="auto"/>
            <w:noWrap/>
            <w:vAlign w:val="bottom"/>
            <w:hideMark/>
          </w:tcPr>
          <w:p w14:paraId="641588A6"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29283075"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05D7BE6A"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40B0AE0B"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5511A50D"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20F5C163"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0F08A864"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527BDC58"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1CF669C2" w14:textId="77777777" w:rsidR="00EF5E98" w:rsidRPr="00EF5E98" w:rsidRDefault="00EF5E98" w:rsidP="00EF5E98">
            <w:pPr>
              <w:widowControl/>
              <w:jc w:val="left"/>
              <w:rPr>
                <w:rFonts w:ascii="Times New Roman" w:eastAsia="等线" w:hAnsi="Times New Roman" w:cs="Times New Roman"/>
                <w:i/>
                <w:iCs/>
                <w:color w:val="000000"/>
                <w:kern w:val="0"/>
                <w:sz w:val="18"/>
                <w:szCs w:val="18"/>
              </w:rPr>
            </w:pPr>
            <w:r w:rsidRPr="00EF5E98">
              <w:rPr>
                <w:rFonts w:ascii="Times New Roman" w:eastAsia="等线" w:hAnsi="Times New Roman" w:cs="Times New Roman"/>
                <w:i/>
                <w:iCs/>
                <w:color w:val="000000"/>
                <w:kern w:val="0"/>
                <w:sz w:val="18"/>
                <w:szCs w:val="18"/>
              </w:rPr>
              <w:t xml:space="preserve">Penicillium </w:t>
            </w:r>
            <w:proofErr w:type="spellStart"/>
            <w:r w:rsidRPr="00EF5E98">
              <w:rPr>
                <w:rFonts w:ascii="Times New Roman" w:eastAsia="等线" w:hAnsi="Times New Roman" w:cs="Times New Roman"/>
                <w:i/>
                <w:iCs/>
                <w:color w:val="000000"/>
                <w:kern w:val="0"/>
                <w:sz w:val="18"/>
                <w:szCs w:val="18"/>
              </w:rPr>
              <w:t>ochrochloron</w:t>
            </w:r>
            <w:proofErr w:type="spellEnd"/>
          </w:p>
        </w:tc>
        <w:tc>
          <w:tcPr>
            <w:tcW w:w="0" w:type="auto"/>
            <w:tcBorders>
              <w:top w:val="nil"/>
              <w:left w:val="nil"/>
              <w:bottom w:val="nil"/>
              <w:right w:val="nil"/>
            </w:tcBorders>
            <w:shd w:val="clear" w:color="auto" w:fill="auto"/>
            <w:noWrap/>
            <w:vAlign w:val="bottom"/>
            <w:hideMark/>
          </w:tcPr>
          <w:p w14:paraId="3443E915"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 (1.3)</w:t>
            </w:r>
          </w:p>
        </w:tc>
        <w:tc>
          <w:tcPr>
            <w:tcW w:w="0" w:type="auto"/>
            <w:tcBorders>
              <w:top w:val="nil"/>
              <w:left w:val="nil"/>
              <w:bottom w:val="nil"/>
              <w:right w:val="nil"/>
            </w:tcBorders>
            <w:shd w:val="clear" w:color="auto" w:fill="auto"/>
            <w:noWrap/>
            <w:vAlign w:val="bottom"/>
            <w:hideMark/>
          </w:tcPr>
          <w:p w14:paraId="2C51878C"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4EC9D32F"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2FB79D4C"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321A43AD"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34A3203C"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71187636"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2CBAE0AF"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74C0F701"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i/>
                <w:iCs/>
                <w:color w:val="000000"/>
                <w:kern w:val="0"/>
                <w:sz w:val="18"/>
                <w:szCs w:val="18"/>
              </w:rPr>
              <w:t>Phomopsis</w:t>
            </w:r>
            <w:r w:rsidRPr="00EF5E98">
              <w:rPr>
                <w:rFonts w:ascii="Times New Roman" w:eastAsia="等线" w:hAnsi="Times New Roman" w:cs="Times New Roman"/>
                <w:color w:val="000000"/>
                <w:kern w:val="0"/>
                <w:sz w:val="18"/>
                <w:szCs w:val="18"/>
              </w:rPr>
              <w:t xml:space="preserve"> sp.</w:t>
            </w:r>
          </w:p>
        </w:tc>
        <w:tc>
          <w:tcPr>
            <w:tcW w:w="0" w:type="auto"/>
            <w:tcBorders>
              <w:top w:val="nil"/>
              <w:left w:val="nil"/>
              <w:bottom w:val="nil"/>
              <w:right w:val="nil"/>
            </w:tcBorders>
            <w:shd w:val="clear" w:color="auto" w:fill="auto"/>
            <w:noWrap/>
            <w:vAlign w:val="bottom"/>
            <w:hideMark/>
          </w:tcPr>
          <w:p w14:paraId="29D0D5CE"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4 (2.6)</w:t>
            </w:r>
          </w:p>
        </w:tc>
        <w:tc>
          <w:tcPr>
            <w:tcW w:w="0" w:type="auto"/>
            <w:tcBorders>
              <w:top w:val="nil"/>
              <w:left w:val="nil"/>
              <w:bottom w:val="nil"/>
              <w:right w:val="nil"/>
            </w:tcBorders>
            <w:shd w:val="clear" w:color="auto" w:fill="auto"/>
            <w:noWrap/>
            <w:vAlign w:val="bottom"/>
            <w:hideMark/>
          </w:tcPr>
          <w:p w14:paraId="4BA6FDCD"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 (1.3)</w:t>
            </w:r>
          </w:p>
        </w:tc>
        <w:tc>
          <w:tcPr>
            <w:tcW w:w="0" w:type="auto"/>
            <w:tcBorders>
              <w:top w:val="nil"/>
              <w:left w:val="nil"/>
              <w:bottom w:val="nil"/>
              <w:right w:val="nil"/>
            </w:tcBorders>
            <w:shd w:val="clear" w:color="auto" w:fill="auto"/>
            <w:noWrap/>
            <w:vAlign w:val="bottom"/>
            <w:hideMark/>
          </w:tcPr>
          <w:p w14:paraId="606383A1"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64BD8F61"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5732588D"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 (1.3)</w:t>
            </w:r>
          </w:p>
        </w:tc>
        <w:tc>
          <w:tcPr>
            <w:tcW w:w="0" w:type="auto"/>
            <w:tcBorders>
              <w:top w:val="nil"/>
              <w:left w:val="nil"/>
              <w:bottom w:val="nil"/>
              <w:right w:val="nil"/>
            </w:tcBorders>
            <w:shd w:val="clear" w:color="auto" w:fill="auto"/>
            <w:noWrap/>
            <w:vAlign w:val="bottom"/>
            <w:hideMark/>
          </w:tcPr>
          <w:p w14:paraId="417BEAAC"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49E68CF8"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41D3B759" w14:textId="77777777" w:rsidTr="00C6771E">
        <w:trPr>
          <w:trHeight w:val="300"/>
          <w:jc w:val="center"/>
        </w:trPr>
        <w:tc>
          <w:tcPr>
            <w:tcW w:w="0" w:type="auto"/>
            <w:tcBorders>
              <w:top w:val="nil"/>
              <w:left w:val="nil"/>
              <w:bottom w:val="nil"/>
              <w:right w:val="nil"/>
            </w:tcBorders>
            <w:shd w:val="clear" w:color="auto" w:fill="auto"/>
            <w:noWrap/>
            <w:vAlign w:val="bottom"/>
            <w:hideMark/>
          </w:tcPr>
          <w:p w14:paraId="184A6435" w14:textId="77777777" w:rsidR="00EF5E98" w:rsidRPr="00EF5E98" w:rsidRDefault="00EF5E98" w:rsidP="00EF5E98">
            <w:pPr>
              <w:widowControl/>
              <w:jc w:val="left"/>
              <w:rPr>
                <w:rFonts w:ascii="Times New Roman" w:eastAsia="等线" w:hAnsi="Times New Roman" w:cs="Times New Roman"/>
                <w:i/>
                <w:color w:val="000000"/>
                <w:kern w:val="0"/>
                <w:sz w:val="18"/>
                <w:szCs w:val="18"/>
              </w:rPr>
            </w:pPr>
            <w:proofErr w:type="spellStart"/>
            <w:r w:rsidRPr="00EF5E98">
              <w:rPr>
                <w:rFonts w:ascii="Times New Roman" w:eastAsia="等线" w:hAnsi="Times New Roman" w:cs="Times New Roman"/>
                <w:i/>
                <w:color w:val="000000"/>
                <w:kern w:val="0"/>
                <w:sz w:val="18"/>
                <w:szCs w:val="18"/>
              </w:rPr>
              <w:t>Xylaria</w:t>
            </w:r>
            <w:proofErr w:type="spellEnd"/>
            <w:r w:rsidRPr="00EF5E98">
              <w:rPr>
                <w:rFonts w:ascii="Times New Roman" w:eastAsia="等线" w:hAnsi="Times New Roman" w:cs="Times New Roman"/>
                <w:i/>
                <w:color w:val="000000"/>
                <w:kern w:val="0"/>
                <w:sz w:val="18"/>
                <w:szCs w:val="18"/>
              </w:rPr>
              <w:t xml:space="preserve"> </w:t>
            </w:r>
            <w:proofErr w:type="spellStart"/>
            <w:r w:rsidRPr="00EF5E98">
              <w:rPr>
                <w:rFonts w:ascii="Times New Roman" w:eastAsia="等线" w:hAnsi="Times New Roman" w:cs="Times New Roman"/>
                <w:i/>
                <w:color w:val="000000"/>
                <w:kern w:val="0"/>
                <w:sz w:val="18"/>
                <w:szCs w:val="18"/>
              </w:rPr>
              <w:t>venosula</w:t>
            </w:r>
            <w:proofErr w:type="spellEnd"/>
          </w:p>
        </w:tc>
        <w:tc>
          <w:tcPr>
            <w:tcW w:w="0" w:type="auto"/>
            <w:tcBorders>
              <w:top w:val="nil"/>
              <w:left w:val="nil"/>
              <w:bottom w:val="nil"/>
              <w:right w:val="nil"/>
            </w:tcBorders>
            <w:shd w:val="clear" w:color="auto" w:fill="auto"/>
            <w:noWrap/>
            <w:vAlign w:val="bottom"/>
            <w:hideMark/>
          </w:tcPr>
          <w:p w14:paraId="78F2F56E"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3 (2.0)</w:t>
            </w:r>
          </w:p>
        </w:tc>
        <w:tc>
          <w:tcPr>
            <w:tcW w:w="0" w:type="auto"/>
            <w:tcBorders>
              <w:top w:val="nil"/>
              <w:left w:val="nil"/>
              <w:bottom w:val="nil"/>
              <w:right w:val="nil"/>
            </w:tcBorders>
            <w:shd w:val="clear" w:color="auto" w:fill="auto"/>
            <w:noWrap/>
            <w:vAlign w:val="bottom"/>
            <w:hideMark/>
          </w:tcPr>
          <w:p w14:paraId="1BBE754C"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3 (2.0)</w:t>
            </w:r>
          </w:p>
        </w:tc>
        <w:tc>
          <w:tcPr>
            <w:tcW w:w="0" w:type="auto"/>
            <w:tcBorders>
              <w:top w:val="nil"/>
              <w:left w:val="nil"/>
              <w:bottom w:val="nil"/>
              <w:right w:val="nil"/>
            </w:tcBorders>
            <w:shd w:val="clear" w:color="auto" w:fill="auto"/>
            <w:noWrap/>
            <w:vAlign w:val="bottom"/>
            <w:hideMark/>
          </w:tcPr>
          <w:p w14:paraId="74A6B3A8"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3A472613"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c>
          <w:tcPr>
            <w:tcW w:w="0" w:type="auto"/>
            <w:tcBorders>
              <w:top w:val="nil"/>
              <w:left w:val="nil"/>
              <w:bottom w:val="nil"/>
              <w:right w:val="nil"/>
            </w:tcBorders>
            <w:shd w:val="clear" w:color="auto" w:fill="auto"/>
            <w:noWrap/>
            <w:vAlign w:val="bottom"/>
            <w:hideMark/>
          </w:tcPr>
          <w:p w14:paraId="568C6C0F"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641A6E63"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 (0.6)</w:t>
            </w:r>
          </w:p>
        </w:tc>
        <w:tc>
          <w:tcPr>
            <w:tcW w:w="0" w:type="auto"/>
            <w:tcBorders>
              <w:top w:val="nil"/>
              <w:left w:val="nil"/>
              <w:bottom w:val="nil"/>
              <w:right w:val="nil"/>
            </w:tcBorders>
            <w:shd w:val="clear" w:color="auto" w:fill="auto"/>
            <w:noWrap/>
            <w:vAlign w:val="bottom"/>
            <w:hideMark/>
          </w:tcPr>
          <w:p w14:paraId="6509BE3B" w14:textId="77777777" w:rsidR="00EF5E98" w:rsidRPr="00EF5E98" w:rsidRDefault="00EF5E98" w:rsidP="00EF5E98">
            <w:pPr>
              <w:widowControl/>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0 (0)</w:t>
            </w:r>
          </w:p>
        </w:tc>
      </w:tr>
      <w:tr w:rsidR="00EF5E98" w:rsidRPr="00EF5E98" w14:paraId="457B1F7F" w14:textId="77777777" w:rsidTr="00C6771E">
        <w:trPr>
          <w:trHeight w:val="300"/>
          <w:jc w:val="center"/>
        </w:trPr>
        <w:tc>
          <w:tcPr>
            <w:tcW w:w="0" w:type="auto"/>
            <w:tcBorders>
              <w:top w:val="nil"/>
              <w:left w:val="nil"/>
              <w:bottom w:val="single" w:sz="4" w:space="0" w:color="auto"/>
              <w:right w:val="nil"/>
            </w:tcBorders>
            <w:shd w:val="clear" w:color="auto" w:fill="auto"/>
            <w:noWrap/>
            <w:vAlign w:val="bottom"/>
            <w:hideMark/>
          </w:tcPr>
          <w:p w14:paraId="722DA9F8" w14:textId="77777777" w:rsidR="00EF5E98" w:rsidRPr="00EF5E98" w:rsidRDefault="00EF5E98" w:rsidP="00EF5E98">
            <w:pPr>
              <w:widowControl/>
              <w:jc w:val="left"/>
              <w:rPr>
                <w:rFonts w:ascii="Times New Roman" w:eastAsia="等线" w:hAnsi="Times New Roman" w:cs="Times New Roman"/>
                <w:i/>
                <w:iCs/>
                <w:color w:val="000000"/>
                <w:kern w:val="0"/>
                <w:sz w:val="18"/>
                <w:szCs w:val="18"/>
              </w:rPr>
            </w:pPr>
            <w:r w:rsidRPr="00EF5E98">
              <w:rPr>
                <w:rFonts w:ascii="Times New Roman" w:eastAsia="等线" w:hAnsi="Times New Roman" w:cs="Times New Roman"/>
                <w:color w:val="000000"/>
                <w:kern w:val="0"/>
                <w:sz w:val="18"/>
                <w:szCs w:val="18"/>
              </w:rPr>
              <w:t>Total N</w:t>
            </w:r>
            <w:r w:rsidRPr="00EF5E98">
              <w:rPr>
                <w:rFonts w:ascii="Times New Roman" w:eastAsia="等线" w:hAnsi="Times New Roman" w:cs="Times New Roman"/>
                <w:i/>
                <w:iCs/>
                <w:color w:val="000000"/>
                <w:kern w:val="0"/>
                <w:sz w:val="18"/>
                <w:szCs w:val="18"/>
              </w:rPr>
              <w:t xml:space="preserve"> </w:t>
            </w:r>
            <w:r w:rsidRPr="00EF5E98">
              <w:rPr>
                <w:rFonts w:ascii="Times New Roman" w:eastAsia="等线" w:hAnsi="Times New Roman" w:cs="Times New Roman"/>
                <w:iCs/>
                <w:color w:val="000000"/>
                <w:kern w:val="0"/>
                <w:sz w:val="18"/>
                <w:szCs w:val="18"/>
              </w:rPr>
              <w:t>(%)</w:t>
            </w:r>
          </w:p>
        </w:tc>
        <w:tc>
          <w:tcPr>
            <w:tcW w:w="0" w:type="auto"/>
            <w:tcBorders>
              <w:top w:val="nil"/>
              <w:left w:val="nil"/>
              <w:bottom w:val="single" w:sz="4" w:space="0" w:color="auto"/>
              <w:right w:val="nil"/>
            </w:tcBorders>
            <w:shd w:val="clear" w:color="auto" w:fill="auto"/>
            <w:noWrap/>
            <w:vAlign w:val="bottom"/>
            <w:hideMark/>
          </w:tcPr>
          <w:p w14:paraId="5CDE8AB9" w14:textId="77777777" w:rsidR="00EF5E98" w:rsidRPr="00EF5E98" w:rsidRDefault="00EF5E98" w:rsidP="00EF5E98">
            <w:pPr>
              <w:widowControl/>
              <w:ind w:firstLineChars="400" w:firstLine="720"/>
              <w:jc w:val="left"/>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27 (17.5)</w:t>
            </w:r>
          </w:p>
        </w:tc>
        <w:tc>
          <w:tcPr>
            <w:tcW w:w="0" w:type="auto"/>
            <w:gridSpan w:val="3"/>
            <w:tcBorders>
              <w:top w:val="nil"/>
              <w:left w:val="nil"/>
              <w:bottom w:val="single" w:sz="4" w:space="0" w:color="auto"/>
              <w:right w:val="nil"/>
            </w:tcBorders>
            <w:shd w:val="clear" w:color="auto" w:fill="auto"/>
            <w:noWrap/>
            <w:vAlign w:val="bottom"/>
            <w:hideMark/>
          </w:tcPr>
          <w:p w14:paraId="607CD051" w14:textId="77777777" w:rsidR="00EF5E98" w:rsidRPr="00EF5E98" w:rsidRDefault="00EF5E98" w:rsidP="00EF5E98">
            <w:pPr>
              <w:widowControl/>
              <w:jc w:val="center"/>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20 (13.0)</w:t>
            </w:r>
          </w:p>
        </w:tc>
        <w:tc>
          <w:tcPr>
            <w:tcW w:w="0" w:type="auto"/>
            <w:gridSpan w:val="3"/>
            <w:tcBorders>
              <w:top w:val="nil"/>
              <w:left w:val="nil"/>
              <w:bottom w:val="single" w:sz="4" w:space="0" w:color="auto"/>
              <w:right w:val="nil"/>
            </w:tcBorders>
            <w:shd w:val="clear" w:color="auto" w:fill="auto"/>
            <w:noWrap/>
            <w:vAlign w:val="bottom"/>
            <w:hideMark/>
          </w:tcPr>
          <w:p w14:paraId="2F50AFF5" w14:textId="77777777" w:rsidR="00EF5E98" w:rsidRPr="00EF5E98" w:rsidRDefault="00EF5E98" w:rsidP="00EF5E98">
            <w:pPr>
              <w:widowControl/>
              <w:jc w:val="center"/>
              <w:rPr>
                <w:rFonts w:ascii="Times New Roman" w:eastAsia="等线" w:hAnsi="Times New Roman" w:cs="Times New Roman"/>
                <w:color w:val="000000"/>
                <w:kern w:val="0"/>
                <w:sz w:val="18"/>
                <w:szCs w:val="18"/>
              </w:rPr>
            </w:pPr>
            <w:r w:rsidRPr="00EF5E98">
              <w:rPr>
                <w:rFonts w:ascii="Times New Roman" w:eastAsia="等线" w:hAnsi="Times New Roman" w:cs="Times New Roman"/>
                <w:color w:val="000000"/>
                <w:kern w:val="0"/>
                <w:sz w:val="18"/>
                <w:szCs w:val="18"/>
              </w:rPr>
              <w:t>19 (12.3)</w:t>
            </w:r>
          </w:p>
        </w:tc>
      </w:tr>
    </w:tbl>
    <w:p w14:paraId="22040951" w14:textId="21A8D7E0" w:rsidR="00EF5E98" w:rsidRDefault="00EF5E98"/>
    <w:p w14:paraId="656E6D30" w14:textId="434DCFA7" w:rsidR="00C6771E" w:rsidRDefault="00BE6B26">
      <w:r w:rsidRPr="00BE6B26">
        <w:rPr>
          <w:rFonts w:ascii="Times New Roman" w:eastAsia="宋体" w:hAnsi="Times New Roman" w:cs="Times New Roman"/>
          <w:noProof/>
          <w:sz w:val="24"/>
          <w:szCs w:val="24"/>
        </w:rPr>
        <w:drawing>
          <wp:inline distT="0" distB="0" distL="0" distR="0" wp14:anchorId="1B2421E5" wp14:editId="54351B11">
            <wp:extent cx="5067300" cy="1930400"/>
            <wp:effectExtent l="0" t="0" r="0" b="0"/>
            <wp:docPr id="28" name="图片 28" descr="C:\Users\Administrator\Desktop\CHL\dr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dministrator\Desktop\CHL\dr10-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96540" cy="1941539"/>
                    </a:xfrm>
                    <a:prstGeom prst="rect">
                      <a:avLst/>
                    </a:prstGeom>
                    <a:noFill/>
                    <a:ln>
                      <a:noFill/>
                    </a:ln>
                  </pic:spPr>
                </pic:pic>
              </a:graphicData>
            </a:graphic>
          </wp:inline>
        </w:drawing>
      </w:r>
    </w:p>
    <w:p w14:paraId="2940666F" w14:textId="168599B8" w:rsidR="00BE6B26" w:rsidRPr="00BE6B26" w:rsidRDefault="00BE6B26" w:rsidP="00BE6B26">
      <w:pPr>
        <w:spacing w:line="276" w:lineRule="auto"/>
        <w:rPr>
          <w:rFonts w:ascii="Times New Roman" w:eastAsia="宋体" w:hAnsi="Times New Roman" w:cs="Times New Roman"/>
          <w:bCs/>
          <w:color w:val="000000"/>
          <w:sz w:val="24"/>
          <w:szCs w:val="24"/>
        </w:rPr>
      </w:pPr>
      <w:r w:rsidRPr="00BE6B26">
        <w:rPr>
          <w:rFonts w:ascii="Times New Roman" w:eastAsia="宋体" w:hAnsi="Times New Roman" w:cs="Times New Roman"/>
          <w:sz w:val="24"/>
          <w:szCs w:val="24"/>
        </w:rPr>
        <w:t>Figure S</w:t>
      </w:r>
      <w:r>
        <w:rPr>
          <w:rFonts w:ascii="Times New Roman" w:eastAsia="宋体" w:hAnsi="Times New Roman" w:cs="Times New Roman"/>
          <w:sz w:val="24"/>
          <w:szCs w:val="24"/>
        </w:rPr>
        <w:t>1</w:t>
      </w:r>
      <w:r w:rsidRPr="00BE6B26">
        <w:rPr>
          <w:rFonts w:ascii="Times New Roman" w:eastAsia="宋体" w:hAnsi="Times New Roman" w:cs="Times New Roman"/>
          <w:sz w:val="24"/>
          <w:szCs w:val="24"/>
        </w:rPr>
        <w:t>.</w:t>
      </w:r>
      <w:r w:rsidRPr="00BE6B26">
        <w:rPr>
          <w:rFonts w:ascii="Times New Roman" w:eastAsia="宋体" w:hAnsi="Times New Roman" w:cs="Times New Roman"/>
          <w:b/>
          <w:bCs/>
          <w:color w:val="000000"/>
          <w:sz w:val="24"/>
          <w:szCs w:val="24"/>
        </w:rPr>
        <w:t xml:space="preserve"> </w:t>
      </w:r>
      <w:r w:rsidRPr="00BE6B26">
        <w:rPr>
          <w:rFonts w:ascii="Times New Roman" w:eastAsia="宋体" w:hAnsi="Times New Roman" w:cs="Times New Roman"/>
          <w:bCs/>
          <w:color w:val="000000"/>
          <w:sz w:val="24"/>
          <w:szCs w:val="24"/>
        </w:rPr>
        <w:t>Morphological characteristics and microscopic morphology of DR10-1.</w:t>
      </w:r>
    </w:p>
    <w:p w14:paraId="26A67257" w14:textId="0243F6F9" w:rsidR="00BE6B26" w:rsidRPr="00BE6B26" w:rsidRDefault="00BE6B26" w:rsidP="00BE6B26">
      <w:pPr>
        <w:spacing w:line="276" w:lineRule="auto"/>
        <w:rPr>
          <w:rFonts w:ascii="Times New Roman" w:eastAsia="宋体" w:hAnsi="Times New Roman" w:cs="Times New Roman"/>
          <w:sz w:val="24"/>
          <w:szCs w:val="24"/>
        </w:rPr>
      </w:pPr>
      <w:r w:rsidRPr="00BE6B26">
        <w:rPr>
          <w:rFonts w:ascii="Times New Roman" w:eastAsia="宋体" w:hAnsi="Times New Roman" w:cs="Times New Roman"/>
          <w:bCs/>
          <w:color w:val="000000"/>
          <w:sz w:val="24"/>
          <w:szCs w:val="24"/>
        </w:rPr>
        <w:t xml:space="preserve">A. Front view of </w:t>
      </w:r>
      <w:proofErr w:type="spellStart"/>
      <w:r w:rsidR="00D01B2F">
        <w:rPr>
          <w:rFonts w:ascii="Times New Roman" w:hAnsi="Times New Roman"/>
          <w:i/>
          <w:iCs/>
          <w:color w:val="231F20"/>
          <w:kern w:val="0"/>
          <w:sz w:val="24"/>
          <w:szCs w:val="24"/>
        </w:rPr>
        <w:t>Irpex</w:t>
      </w:r>
      <w:proofErr w:type="spellEnd"/>
      <w:r w:rsidR="00D01B2F">
        <w:rPr>
          <w:rFonts w:ascii="Times New Roman" w:hAnsi="Times New Roman"/>
          <w:i/>
          <w:iCs/>
          <w:color w:val="231F20"/>
          <w:kern w:val="0"/>
          <w:sz w:val="24"/>
          <w:szCs w:val="24"/>
        </w:rPr>
        <w:t xml:space="preserve"> </w:t>
      </w:r>
      <w:proofErr w:type="spellStart"/>
      <w:r w:rsidR="00D01B2F">
        <w:rPr>
          <w:rFonts w:ascii="Times New Roman" w:hAnsi="Times New Roman"/>
          <w:i/>
          <w:iCs/>
          <w:color w:val="231F20"/>
          <w:kern w:val="0"/>
          <w:sz w:val="24"/>
          <w:szCs w:val="24"/>
        </w:rPr>
        <w:t>lacteus</w:t>
      </w:r>
      <w:proofErr w:type="spellEnd"/>
      <w:r w:rsidRPr="00BE6B26">
        <w:rPr>
          <w:rFonts w:ascii="Times New Roman" w:eastAsia="宋体" w:hAnsi="Times New Roman" w:cs="Times New Roman" w:hint="eastAsia"/>
          <w:sz w:val="24"/>
          <w:szCs w:val="24"/>
        </w:rPr>
        <w:t xml:space="preserve"> DR10-1 </w:t>
      </w:r>
      <w:r w:rsidRPr="00BE6B26">
        <w:rPr>
          <w:rFonts w:ascii="Times New Roman" w:eastAsia="宋体" w:hAnsi="Times New Roman" w:cs="Times New Roman"/>
          <w:bCs/>
          <w:color w:val="000000"/>
          <w:sz w:val="24"/>
          <w:szCs w:val="24"/>
        </w:rPr>
        <w:t xml:space="preserve">grown on PDA media 7 days; </w:t>
      </w:r>
    </w:p>
    <w:p w14:paraId="6DE22D42" w14:textId="24C7BB63" w:rsidR="00AF0A84" w:rsidRPr="00BE6B26" w:rsidRDefault="00BE6B26" w:rsidP="00C6771E">
      <w:pPr>
        <w:spacing w:line="360" w:lineRule="auto"/>
        <w:rPr>
          <w:rFonts w:ascii="Times New Roman" w:hAnsi="Times New Roman" w:cs="Times New Roman"/>
          <w:sz w:val="24"/>
          <w:szCs w:val="24"/>
        </w:rPr>
      </w:pPr>
      <w:r w:rsidRPr="00BE6B26">
        <w:rPr>
          <w:rFonts w:ascii="Times New Roman" w:eastAsia="宋体" w:hAnsi="Times New Roman" w:cs="Times New Roman"/>
          <w:bCs/>
          <w:color w:val="000000"/>
          <w:sz w:val="24"/>
          <w:szCs w:val="24"/>
        </w:rPr>
        <w:t xml:space="preserve">B. Microscopic structures of </w:t>
      </w:r>
      <w:proofErr w:type="spellStart"/>
      <w:r w:rsidR="00D01B2F">
        <w:rPr>
          <w:rFonts w:ascii="Times New Roman" w:hAnsi="Times New Roman"/>
          <w:i/>
          <w:iCs/>
          <w:color w:val="231F20"/>
          <w:kern w:val="0"/>
          <w:sz w:val="24"/>
          <w:szCs w:val="24"/>
        </w:rPr>
        <w:t>Irpex</w:t>
      </w:r>
      <w:proofErr w:type="spellEnd"/>
      <w:r w:rsidR="00D01B2F">
        <w:rPr>
          <w:rFonts w:ascii="Times New Roman" w:hAnsi="Times New Roman"/>
          <w:i/>
          <w:iCs/>
          <w:color w:val="231F20"/>
          <w:kern w:val="0"/>
          <w:sz w:val="24"/>
          <w:szCs w:val="24"/>
        </w:rPr>
        <w:t xml:space="preserve"> </w:t>
      </w:r>
      <w:proofErr w:type="spellStart"/>
      <w:r w:rsidR="00D01B2F">
        <w:rPr>
          <w:rFonts w:ascii="Times New Roman" w:hAnsi="Times New Roman"/>
          <w:i/>
          <w:iCs/>
          <w:color w:val="231F20"/>
          <w:kern w:val="0"/>
          <w:sz w:val="24"/>
          <w:szCs w:val="24"/>
        </w:rPr>
        <w:t>lacteus</w:t>
      </w:r>
      <w:proofErr w:type="spellEnd"/>
      <w:r w:rsidRPr="00BE6B26">
        <w:rPr>
          <w:rFonts w:ascii="Times New Roman" w:eastAsia="宋体" w:hAnsi="Times New Roman" w:cs="Times New Roman" w:hint="eastAsia"/>
          <w:sz w:val="24"/>
          <w:szCs w:val="24"/>
        </w:rPr>
        <w:t xml:space="preserve"> DR10-1 </w:t>
      </w:r>
      <w:r w:rsidRPr="00BE6B26">
        <w:rPr>
          <w:rFonts w:ascii="Times New Roman" w:eastAsia="宋体" w:hAnsi="Times New Roman" w:cs="Times New Roman"/>
          <w:bCs/>
          <w:color w:val="000000"/>
          <w:sz w:val="24"/>
          <w:szCs w:val="24"/>
        </w:rPr>
        <w:t>grown on PDA 10 days.</w:t>
      </w:r>
    </w:p>
    <w:p w14:paraId="2077D123" w14:textId="71A58704" w:rsidR="00F669D8" w:rsidRPr="00D01B2F" w:rsidRDefault="00F669D8" w:rsidP="00C6771E">
      <w:pPr>
        <w:spacing w:line="360" w:lineRule="auto"/>
        <w:rPr>
          <w:rFonts w:ascii="Times New Roman" w:hAnsi="Times New Roman" w:cs="Times New Roman"/>
          <w:sz w:val="24"/>
          <w:szCs w:val="24"/>
        </w:rPr>
      </w:pPr>
    </w:p>
    <w:p w14:paraId="763986AE" w14:textId="17F0C683" w:rsidR="00BE6B26" w:rsidRDefault="00BE6B26" w:rsidP="00C6771E">
      <w:pPr>
        <w:spacing w:line="360" w:lineRule="auto"/>
        <w:rPr>
          <w:rFonts w:ascii="Times New Roman" w:hAnsi="Times New Roman" w:cs="Times New Roman"/>
          <w:sz w:val="24"/>
          <w:szCs w:val="24"/>
        </w:rPr>
      </w:pPr>
    </w:p>
    <w:p w14:paraId="0AFC4877" w14:textId="33E43A5C" w:rsidR="00BE6B26" w:rsidRDefault="00BE6B26" w:rsidP="00C6771E">
      <w:pPr>
        <w:spacing w:line="360" w:lineRule="auto"/>
        <w:rPr>
          <w:rFonts w:ascii="Times New Roman" w:hAnsi="Times New Roman" w:cs="Times New Roman"/>
          <w:sz w:val="24"/>
          <w:szCs w:val="24"/>
        </w:rPr>
      </w:pPr>
      <w:r w:rsidRPr="00BE6B26">
        <w:rPr>
          <w:rFonts w:ascii="Times New Roman" w:eastAsia="宋体" w:hAnsi="Times New Roman" w:cs="Times New Roman"/>
          <w:b/>
          <w:bCs/>
          <w:noProof/>
          <w:sz w:val="24"/>
          <w:szCs w:val="24"/>
        </w:rPr>
        <w:lastRenderedPageBreak/>
        <w:drawing>
          <wp:inline distT="0" distB="0" distL="0" distR="0" wp14:anchorId="559FA453" wp14:editId="332F88E2">
            <wp:extent cx="5274310" cy="1513205"/>
            <wp:effectExtent l="0" t="0" r="2540" b="0"/>
            <wp:docPr id="126" name="图片 126" descr="C:\Users\Administrator\Desktop\化合物\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化合物\1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513205"/>
                    </a:xfrm>
                    <a:prstGeom prst="rect">
                      <a:avLst/>
                    </a:prstGeom>
                    <a:noFill/>
                    <a:ln>
                      <a:noFill/>
                    </a:ln>
                  </pic:spPr>
                </pic:pic>
              </a:graphicData>
            </a:graphic>
          </wp:inline>
        </w:drawing>
      </w:r>
    </w:p>
    <w:p w14:paraId="45DDBF57" w14:textId="3FA18847" w:rsidR="00BE6B26" w:rsidRPr="00BE6B26" w:rsidRDefault="00BE6B26" w:rsidP="00BE6B26">
      <w:pPr>
        <w:spacing w:line="276" w:lineRule="auto"/>
        <w:jc w:val="left"/>
        <w:rPr>
          <w:rFonts w:ascii="Times New Roman" w:eastAsia="宋体" w:hAnsi="Times New Roman" w:cs="Times New Roman" w:hint="eastAsia"/>
          <w:sz w:val="24"/>
          <w:szCs w:val="24"/>
        </w:rPr>
      </w:pPr>
      <w:r w:rsidRPr="00BE6B26">
        <w:rPr>
          <w:rFonts w:ascii="Times New Roman" w:eastAsia="宋体" w:hAnsi="Times New Roman" w:cs="Times New Roman"/>
          <w:sz w:val="24"/>
          <w:szCs w:val="24"/>
        </w:rPr>
        <w:t>Figure S</w:t>
      </w:r>
      <w:r>
        <w:rPr>
          <w:rFonts w:ascii="Times New Roman" w:eastAsia="宋体" w:hAnsi="Times New Roman" w:cs="Times New Roman"/>
          <w:sz w:val="24"/>
          <w:szCs w:val="24"/>
        </w:rPr>
        <w:t>2</w:t>
      </w:r>
      <w:r w:rsidRPr="00BE6B26">
        <w:rPr>
          <w:rFonts w:ascii="Times New Roman" w:eastAsia="宋体" w:hAnsi="Times New Roman" w:cs="Times New Roman"/>
          <w:sz w:val="24"/>
          <w:szCs w:val="24"/>
        </w:rPr>
        <w:t>.</w:t>
      </w:r>
      <w:r w:rsidRPr="00BE6B26">
        <w:rPr>
          <w:rFonts w:ascii="Times New Roman" w:eastAsia="宋体" w:hAnsi="Times New Roman" w:cs="Times New Roman"/>
          <w:b/>
          <w:bCs/>
          <w:sz w:val="24"/>
          <w:szCs w:val="24"/>
        </w:rPr>
        <w:t xml:space="preserve"> </w:t>
      </w:r>
      <w:r w:rsidRPr="00BE6B26">
        <w:rPr>
          <w:rFonts w:ascii="Times New Roman" w:eastAsia="宋体" w:hAnsi="Times New Roman" w:cs="Times New Roman"/>
          <w:bCs/>
          <w:sz w:val="24"/>
          <w:szCs w:val="24"/>
        </w:rPr>
        <w:t xml:space="preserve">Neighbor-joining tree based on ITS rDNA sequence of the fungus </w:t>
      </w:r>
      <w:r w:rsidRPr="00BE6B26">
        <w:rPr>
          <w:rFonts w:ascii="Times New Roman" w:eastAsia="宋体" w:hAnsi="Times New Roman" w:cs="Times New Roman" w:hint="eastAsia"/>
          <w:sz w:val="24"/>
          <w:szCs w:val="24"/>
        </w:rPr>
        <w:t>DR10-1</w:t>
      </w:r>
      <w:r w:rsidRPr="00BE6B26">
        <w:rPr>
          <w:rFonts w:ascii="Times New Roman" w:eastAsia="宋体" w:hAnsi="Times New Roman" w:cs="Times New Roman"/>
          <w:bCs/>
          <w:sz w:val="24"/>
          <w:szCs w:val="24"/>
        </w:rPr>
        <w:t xml:space="preserve"> and its closest ITS rDNA matches in the GenBank.</w:t>
      </w:r>
    </w:p>
    <w:p w14:paraId="7D52678E" w14:textId="4D9B7CEE" w:rsidR="00F669D8" w:rsidRDefault="00F669D8" w:rsidP="00C6771E">
      <w:pPr>
        <w:spacing w:line="360" w:lineRule="auto"/>
        <w:rPr>
          <w:rFonts w:ascii="Times New Roman" w:hAnsi="Times New Roman" w:cs="Times New Roman"/>
          <w:sz w:val="24"/>
          <w:szCs w:val="24"/>
        </w:rPr>
      </w:pPr>
      <w:r>
        <w:rPr>
          <w:noProof/>
        </w:rPr>
        <w:drawing>
          <wp:inline distT="0" distB="0" distL="0" distR="0" wp14:anchorId="7F581497" wp14:editId="3CA8BBA5">
            <wp:extent cx="5274310" cy="368109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681095"/>
                    </a:xfrm>
                    <a:prstGeom prst="rect">
                      <a:avLst/>
                    </a:prstGeom>
                    <a:noFill/>
                    <a:ln>
                      <a:noFill/>
                    </a:ln>
                  </pic:spPr>
                </pic:pic>
              </a:graphicData>
            </a:graphic>
          </wp:inline>
        </w:drawing>
      </w:r>
    </w:p>
    <w:p w14:paraId="022F5F4F" w14:textId="70039203" w:rsidR="00F669D8" w:rsidRDefault="00F669D8" w:rsidP="00F669D8">
      <w:pPr>
        <w:spacing w:line="360" w:lineRule="auto"/>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igure S</w:t>
      </w:r>
      <w:r w:rsidR="00363026">
        <w:rPr>
          <w:rFonts w:ascii="Times New Roman" w:hAnsi="Times New Roman" w:cs="Times New Roman"/>
          <w:sz w:val="24"/>
          <w:szCs w:val="24"/>
        </w:rPr>
        <w:t>3</w:t>
      </w:r>
      <w:r>
        <w:rPr>
          <w:rFonts w:ascii="Times New Roman" w:hAnsi="Times New Roman" w:cs="Times New Roman"/>
          <w:sz w:val="24"/>
          <w:szCs w:val="24"/>
        </w:rPr>
        <w:t xml:space="preserve">. </w:t>
      </w:r>
      <w:r w:rsidRPr="009C74D1">
        <w:rPr>
          <w:rFonts w:ascii="Times New Roman" w:hAnsi="Times New Roman" w:cs="Times New Roman"/>
          <w:sz w:val="24"/>
          <w:szCs w:val="24"/>
          <w:vertAlign w:val="superscript"/>
        </w:rPr>
        <w:t>1</w:t>
      </w:r>
      <w:r w:rsidRPr="009C74D1">
        <w:rPr>
          <w:rFonts w:ascii="Times New Roman" w:hAnsi="Times New Roman" w:cs="Times New Roman"/>
          <w:sz w:val="24"/>
          <w:szCs w:val="24"/>
        </w:rPr>
        <w:t xml:space="preserve">H NMR spectrum of compound </w:t>
      </w:r>
      <w:r w:rsidRPr="009C74D1">
        <w:rPr>
          <w:rFonts w:ascii="Times New Roman" w:hAnsi="Times New Roman" w:cs="Times New Roman"/>
          <w:b/>
          <w:sz w:val="24"/>
          <w:szCs w:val="24"/>
        </w:rPr>
        <w:t>1</w:t>
      </w:r>
      <w:r w:rsidRPr="009C74D1">
        <w:rPr>
          <w:rFonts w:ascii="Times New Roman" w:hAnsi="Times New Roman" w:cs="Times New Roman"/>
          <w:sz w:val="24"/>
          <w:szCs w:val="24"/>
        </w:rPr>
        <w:t xml:space="preserve"> in 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COCD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w:t>
      </w:r>
    </w:p>
    <w:p w14:paraId="28A9D1E6" w14:textId="2D0C4703" w:rsidR="00AF0A84" w:rsidRDefault="00F669D8" w:rsidP="00C6771E">
      <w:pPr>
        <w:spacing w:line="360" w:lineRule="auto"/>
        <w:rPr>
          <w:rFonts w:ascii="Times New Roman" w:hAnsi="Times New Roman" w:cs="Times New Roman"/>
          <w:sz w:val="24"/>
          <w:szCs w:val="24"/>
        </w:rPr>
      </w:pPr>
      <w:r>
        <w:rPr>
          <w:noProof/>
        </w:rPr>
        <w:lastRenderedPageBreak/>
        <w:drawing>
          <wp:inline distT="0" distB="0" distL="0" distR="0" wp14:anchorId="778B112F" wp14:editId="1444C37D">
            <wp:extent cx="5274310" cy="367411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674110"/>
                    </a:xfrm>
                    <a:prstGeom prst="rect">
                      <a:avLst/>
                    </a:prstGeom>
                    <a:noFill/>
                    <a:ln>
                      <a:noFill/>
                    </a:ln>
                  </pic:spPr>
                </pic:pic>
              </a:graphicData>
            </a:graphic>
          </wp:inline>
        </w:drawing>
      </w:r>
    </w:p>
    <w:p w14:paraId="4B0D0532" w14:textId="6FEF8BA6" w:rsidR="00F669D8" w:rsidRDefault="00F669D8" w:rsidP="00C6771E">
      <w:pPr>
        <w:spacing w:line="360" w:lineRule="auto"/>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igure S</w:t>
      </w:r>
      <w:r w:rsidR="00363026">
        <w:rPr>
          <w:rFonts w:ascii="Times New Roman" w:hAnsi="Times New Roman" w:cs="Times New Roman"/>
          <w:sz w:val="24"/>
          <w:szCs w:val="24"/>
        </w:rPr>
        <w:t>4</w:t>
      </w:r>
      <w:r>
        <w:rPr>
          <w:rFonts w:ascii="Times New Roman" w:hAnsi="Times New Roman" w:cs="Times New Roman"/>
          <w:sz w:val="24"/>
          <w:szCs w:val="24"/>
        </w:rPr>
        <w:t xml:space="preserve">. </w:t>
      </w:r>
      <w:r w:rsidRPr="009C74D1">
        <w:rPr>
          <w:rFonts w:ascii="Times New Roman" w:hAnsi="Times New Roman" w:cs="Times New Roman"/>
          <w:sz w:val="24"/>
          <w:szCs w:val="24"/>
          <w:vertAlign w:val="superscript"/>
        </w:rPr>
        <w:t>13</w:t>
      </w:r>
      <w:r w:rsidRPr="009C74D1">
        <w:rPr>
          <w:rFonts w:ascii="Times New Roman" w:hAnsi="Times New Roman" w:cs="Times New Roman"/>
          <w:sz w:val="24"/>
          <w:szCs w:val="24"/>
        </w:rPr>
        <w:t xml:space="preserve">C and DEPT NMR spectrum of compound </w:t>
      </w:r>
      <w:r w:rsidRPr="009C74D1">
        <w:rPr>
          <w:rFonts w:ascii="Times New Roman" w:hAnsi="Times New Roman" w:cs="Times New Roman"/>
          <w:b/>
          <w:sz w:val="24"/>
          <w:szCs w:val="24"/>
        </w:rPr>
        <w:t>1</w:t>
      </w:r>
      <w:r w:rsidRPr="009C74D1">
        <w:rPr>
          <w:rFonts w:ascii="Times New Roman" w:hAnsi="Times New Roman" w:cs="Times New Roman"/>
          <w:sz w:val="24"/>
          <w:szCs w:val="24"/>
        </w:rPr>
        <w:t xml:space="preserve"> in 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COCD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w:t>
      </w:r>
    </w:p>
    <w:p w14:paraId="06801785" w14:textId="4F2F31C6" w:rsidR="00F669D8" w:rsidRDefault="00A72A12" w:rsidP="00C6771E">
      <w:pPr>
        <w:spacing w:line="360" w:lineRule="auto"/>
        <w:rPr>
          <w:rFonts w:ascii="Times New Roman" w:hAnsi="Times New Roman" w:cs="Times New Roman"/>
          <w:sz w:val="24"/>
          <w:szCs w:val="24"/>
        </w:rPr>
      </w:pPr>
      <w:r>
        <w:rPr>
          <w:noProof/>
        </w:rPr>
        <w:drawing>
          <wp:inline distT="0" distB="0" distL="0" distR="0" wp14:anchorId="0E0DEA5D" wp14:editId="1D4F7CBC">
            <wp:extent cx="5274310" cy="368109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3681095"/>
                    </a:xfrm>
                    <a:prstGeom prst="rect">
                      <a:avLst/>
                    </a:prstGeom>
                    <a:noFill/>
                    <a:ln>
                      <a:noFill/>
                    </a:ln>
                  </pic:spPr>
                </pic:pic>
              </a:graphicData>
            </a:graphic>
          </wp:inline>
        </w:drawing>
      </w:r>
    </w:p>
    <w:p w14:paraId="599E17DE" w14:textId="05F3114A" w:rsidR="00A72A12" w:rsidRDefault="00A72A12" w:rsidP="00A72A12">
      <w:pPr>
        <w:spacing w:line="360" w:lineRule="auto"/>
        <w:rPr>
          <w:rFonts w:ascii="Times New Roman" w:hAnsi="Times New Roman" w:cs="Times New Roman"/>
          <w:sz w:val="24"/>
          <w:szCs w:val="24"/>
        </w:rPr>
      </w:pPr>
      <w:r>
        <w:rPr>
          <w:rFonts w:ascii="Times New Roman" w:hAnsi="Times New Roman" w:cs="Times New Roman" w:hint="eastAsia"/>
          <w:sz w:val="24"/>
          <w:szCs w:val="24"/>
        </w:rPr>
        <w:t>F</w:t>
      </w:r>
      <w:r>
        <w:rPr>
          <w:rFonts w:ascii="Times New Roman" w:hAnsi="Times New Roman" w:cs="Times New Roman"/>
          <w:sz w:val="24"/>
          <w:szCs w:val="24"/>
        </w:rPr>
        <w:t>igure S</w:t>
      </w:r>
      <w:r w:rsidR="00363026">
        <w:rPr>
          <w:rFonts w:ascii="Times New Roman" w:hAnsi="Times New Roman" w:cs="Times New Roman"/>
          <w:sz w:val="24"/>
          <w:szCs w:val="24"/>
        </w:rPr>
        <w:t>5</w:t>
      </w:r>
      <w:r>
        <w:rPr>
          <w:rFonts w:ascii="Times New Roman" w:hAnsi="Times New Roman" w:cs="Times New Roman"/>
          <w:sz w:val="24"/>
          <w:szCs w:val="24"/>
        </w:rPr>
        <w:t xml:space="preserve">. </w:t>
      </w:r>
      <w:r w:rsidRPr="009C74D1">
        <w:rPr>
          <w:rFonts w:ascii="Times New Roman" w:hAnsi="Times New Roman" w:cs="Times New Roman"/>
          <w:sz w:val="24"/>
          <w:szCs w:val="24"/>
          <w:vertAlign w:val="superscript"/>
        </w:rPr>
        <w:t>1</w:t>
      </w:r>
      <w:r w:rsidRPr="009C74D1">
        <w:rPr>
          <w:rFonts w:ascii="Times New Roman" w:hAnsi="Times New Roman" w:cs="Times New Roman"/>
          <w:sz w:val="24"/>
          <w:szCs w:val="24"/>
        </w:rPr>
        <w:t xml:space="preserve">H NMR spectrum of compound </w:t>
      </w:r>
      <w:r>
        <w:rPr>
          <w:rFonts w:ascii="Times New Roman" w:hAnsi="Times New Roman" w:cs="Times New Roman"/>
          <w:b/>
          <w:sz w:val="24"/>
          <w:szCs w:val="24"/>
        </w:rPr>
        <w:t xml:space="preserve">2 </w:t>
      </w:r>
      <w:r w:rsidRPr="009C74D1">
        <w:rPr>
          <w:rFonts w:ascii="Times New Roman" w:hAnsi="Times New Roman" w:cs="Times New Roman"/>
          <w:sz w:val="24"/>
          <w:szCs w:val="24"/>
        </w:rPr>
        <w:t>in 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COCD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w:t>
      </w:r>
    </w:p>
    <w:p w14:paraId="609545A8" w14:textId="746E62BC" w:rsidR="00A72A12" w:rsidRDefault="00A72A12" w:rsidP="00C6771E">
      <w:pPr>
        <w:spacing w:line="360" w:lineRule="auto"/>
        <w:rPr>
          <w:rFonts w:ascii="Times New Roman" w:hAnsi="Times New Roman" w:cs="Times New Roman"/>
          <w:sz w:val="24"/>
          <w:szCs w:val="24"/>
        </w:rPr>
      </w:pPr>
      <w:r>
        <w:rPr>
          <w:noProof/>
        </w:rPr>
        <w:lastRenderedPageBreak/>
        <w:drawing>
          <wp:inline distT="0" distB="0" distL="0" distR="0" wp14:anchorId="39B6EAF5" wp14:editId="6C6EDF03">
            <wp:extent cx="5274310" cy="372935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729355"/>
                    </a:xfrm>
                    <a:prstGeom prst="rect">
                      <a:avLst/>
                    </a:prstGeom>
                    <a:noFill/>
                    <a:ln>
                      <a:noFill/>
                    </a:ln>
                  </pic:spPr>
                </pic:pic>
              </a:graphicData>
            </a:graphic>
          </wp:inline>
        </w:drawing>
      </w:r>
    </w:p>
    <w:p w14:paraId="1216771B" w14:textId="6CCD0067" w:rsidR="00A72A12" w:rsidRPr="00363026" w:rsidRDefault="00A72A12" w:rsidP="00C6771E">
      <w:pPr>
        <w:spacing w:line="360" w:lineRule="auto"/>
        <w:rPr>
          <w:rFonts w:ascii="Times New Roman" w:hAnsi="Times New Roman" w:cs="Times New Roman" w:hint="eastAsia"/>
          <w:sz w:val="24"/>
          <w:szCs w:val="24"/>
        </w:rPr>
      </w:pPr>
      <w:r>
        <w:rPr>
          <w:rFonts w:ascii="Times New Roman" w:hAnsi="Times New Roman" w:cs="Times New Roman" w:hint="eastAsia"/>
          <w:sz w:val="24"/>
          <w:szCs w:val="24"/>
        </w:rPr>
        <w:t>F</w:t>
      </w:r>
      <w:r>
        <w:rPr>
          <w:rFonts w:ascii="Times New Roman" w:hAnsi="Times New Roman" w:cs="Times New Roman"/>
          <w:sz w:val="24"/>
          <w:szCs w:val="24"/>
        </w:rPr>
        <w:t>igure S</w:t>
      </w:r>
      <w:r w:rsidR="00363026">
        <w:rPr>
          <w:rFonts w:ascii="Times New Roman" w:hAnsi="Times New Roman" w:cs="Times New Roman"/>
          <w:sz w:val="24"/>
          <w:szCs w:val="24"/>
        </w:rPr>
        <w:t>6</w:t>
      </w:r>
      <w:r>
        <w:rPr>
          <w:rFonts w:ascii="Times New Roman" w:hAnsi="Times New Roman" w:cs="Times New Roman"/>
          <w:sz w:val="24"/>
          <w:szCs w:val="24"/>
        </w:rPr>
        <w:t xml:space="preserve">. </w:t>
      </w:r>
      <w:r w:rsidRPr="009C74D1">
        <w:rPr>
          <w:rFonts w:ascii="Times New Roman" w:hAnsi="Times New Roman" w:cs="Times New Roman"/>
          <w:sz w:val="24"/>
          <w:szCs w:val="24"/>
          <w:vertAlign w:val="superscript"/>
        </w:rPr>
        <w:t>13</w:t>
      </w:r>
      <w:r w:rsidRPr="009C74D1">
        <w:rPr>
          <w:rFonts w:ascii="Times New Roman" w:hAnsi="Times New Roman" w:cs="Times New Roman"/>
          <w:sz w:val="24"/>
          <w:szCs w:val="24"/>
        </w:rPr>
        <w:t xml:space="preserve">C and DEPT NMR spectrum of compound </w:t>
      </w:r>
      <w:r>
        <w:rPr>
          <w:rFonts w:ascii="Times New Roman" w:hAnsi="Times New Roman" w:cs="Times New Roman"/>
          <w:b/>
          <w:sz w:val="24"/>
          <w:szCs w:val="24"/>
        </w:rPr>
        <w:t>2</w:t>
      </w:r>
      <w:r w:rsidRPr="009C74D1">
        <w:rPr>
          <w:rFonts w:ascii="Times New Roman" w:hAnsi="Times New Roman" w:cs="Times New Roman"/>
          <w:sz w:val="24"/>
          <w:szCs w:val="24"/>
        </w:rPr>
        <w:t xml:space="preserve"> in 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COCD</w:t>
      </w:r>
      <w:r w:rsidRPr="009C74D1">
        <w:rPr>
          <w:rFonts w:ascii="Times New Roman" w:hAnsi="Times New Roman" w:cs="Times New Roman"/>
          <w:sz w:val="24"/>
          <w:szCs w:val="24"/>
          <w:vertAlign w:val="subscript"/>
        </w:rPr>
        <w:t>3</w:t>
      </w:r>
      <w:r w:rsidRPr="009C74D1">
        <w:rPr>
          <w:rFonts w:ascii="Times New Roman" w:hAnsi="Times New Roman" w:cs="Times New Roman"/>
          <w:sz w:val="24"/>
          <w:szCs w:val="24"/>
        </w:rPr>
        <w:t>.</w:t>
      </w:r>
    </w:p>
    <w:p w14:paraId="6FFC9A21" w14:textId="77777777" w:rsidR="00363026" w:rsidRDefault="00363026" w:rsidP="00C6771E">
      <w:pPr>
        <w:spacing w:line="360" w:lineRule="auto"/>
        <w:rPr>
          <w:rFonts w:ascii="Times New Roman" w:hAnsi="Times New Roman" w:cs="Times New Roman"/>
          <w:b/>
          <w:bCs/>
          <w:sz w:val="24"/>
          <w:szCs w:val="24"/>
        </w:rPr>
      </w:pPr>
    </w:p>
    <w:p w14:paraId="6C1E9706" w14:textId="77777777" w:rsidR="00363026" w:rsidRDefault="00363026" w:rsidP="00C6771E">
      <w:pPr>
        <w:spacing w:line="360" w:lineRule="auto"/>
        <w:rPr>
          <w:rFonts w:ascii="Times New Roman" w:hAnsi="Times New Roman" w:cs="Times New Roman"/>
          <w:b/>
          <w:bCs/>
          <w:sz w:val="24"/>
          <w:szCs w:val="24"/>
        </w:rPr>
      </w:pPr>
    </w:p>
    <w:p w14:paraId="37939850" w14:textId="48B1E803" w:rsidR="00AF0A84" w:rsidRPr="00677FF9" w:rsidRDefault="00677FF9" w:rsidP="00C6771E">
      <w:pPr>
        <w:spacing w:line="360" w:lineRule="auto"/>
        <w:rPr>
          <w:rFonts w:ascii="Times New Roman" w:hAnsi="Times New Roman" w:cs="Times New Roman"/>
          <w:sz w:val="24"/>
          <w:szCs w:val="24"/>
        </w:rPr>
      </w:pPr>
      <w:r w:rsidRPr="00C6771E">
        <w:rPr>
          <w:rFonts w:ascii="Times New Roman" w:hAnsi="Times New Roman" w:cs="Times New Roman" w:hint="eastAsia"/>
          <w:b/>
          <w:bCs/>
          <w:sz w:val="24"/>
          <w:szCs w:val="24"/>
        </w:rPr>
        <w:t>P</w:t>
      </w:r>
      <w:r w:rsidRPr="00C6771E">
        <w:rPr>
          <w:rFonts w:ascii="Times New Roman" w:hAnsi="Times New Roman" w:cs="Times New Roman"/>
          <w:b/>
          <w:bCs/>
          <w:sz w:val="24"/>
          <w:szCs w:val="24"/>
        </w:rPr>
        <w:t>art B</w:t>
      </w:r>
      <w:r>
        <w:rPr>
          <w:rFonts w:ascii="Times New Roman" w:hAnsi="Times New Roman" w:cs="Times New Roman"/>
          <w:sz w:val="24"/>
          <w:szCs w:val="24"/>
        </w:rPr>
        <w:t xml:space="preserve"> </w:t>
      </w:r>
      <w:r w:rsidRPr="000F5D89">
        <w:rPr>
          <w:rFonts w:ascii="Times New Roman" w:hAnsi="Times New Roman" w:cs="Times New Roman"/>
          <w:sz w:val="24"/>
          <w:szCs w:val="24"/>
        </w:rPr>
        <w:t xml:space="preserve">ITS </w:t>
      </w:r>
      <w:r>
        <w:rPr>
          <w:rFonts w:ascii="Times New Roman" w:hAnsi="Times New Roman" w:cs="Times New Roman"/>
          <w:sz w:val="24"/>
          <w:szCs w:val="24"/>
        </w:rPr>
        <w:t>s</w:t>
      </w:r>
      <w:r w:rsidRPr="000F5D89">
        <w:rPr>
          <w:rFonts w:ascii="Times New Roman" w:hAnsi="Times New Roman" w:cs="Times New Roman"/>
          <w:sz w:val="24"/>
          <w:szCs w:val="24"/>
        </w:rPr>
        <w:t xml:space="preserve">equences and </w:t>
      </w:r>
      <w:r>
        <w:rPr>
          <w:rFonts w:ascii="Times New Roman" w:hAnsi="Times New Roman" w:cs="Times New Roman"/>
          <w:sz w:val="24"/>
          <w:szCs w:val="24"/>
        </w:rPr>
        <w:t>s</w:t>
      </w:r>
      <w:r w:rsidRPr="000F5D89">
        <w:rPr>
          <w:rFonts w:ascii="Times New Roman" w:hAnsi="Times New Roman" w:cs="Times New Roman"/>
          <w:sz w:val="24"/>
          <w:szCs w:val="24"/>
        </w:rPr>
        <w:t xml:space="preserve">equence </w:t>
      </w:r>
      <w:r>
        <w:rPr>
          <w:rFonts w:ascii="Times New Roman" w:hAnsi="Times New Roman" w:cs="Times New Roman"/>
          <w:sz w:val="24"/>
          <w:szCs w:val="24"/>
        </w:rPr>
        <w:t>n</w:t>
      </w:r>
      <w:r w:rsidRPr="000F5D89">
        <w:rPr>
          <w:rFonts w:ascii="Times New Roman" w:hAnsi="Times New Roman" w:cs="Times New Roman"/>
          <w:sz w:val="24"/>
          <w:szCs w:val="24"/>
        </w:rPr>
        <w:t xml:space="preserve">umbers of 30 </w:t>
      </w:r>
      <w:r>
        <w:rPr>
          <w:rFonts w:ascii="Times New Roman" w:hAnsi="Times New Roman" w:cs="Times New Roman"/>
          <w:sz w:val="24"/>
          <w:szCs w:val="24"/>
        </w:rPr>
        <w:t>r</w:t>
      </w:r>
      <w:r w:rsidRPr="000F5D89">
        <w:rPr>
          <w:rFonts w:ascii="Times New Roman" w:hAnsi="Times New Roman" w:cs="Times New Roman"/>
          <w:sz w:val="24"/>
          <w:szCs w:val="24"/>
        </w:rPr>
        <w:t xml:space="preserve">epresentative </w:t>
      </w:r>
      <w:r>
        <w:rPr>
          <w:rFonts w:ascii="Times New Roman" w:hAnsi="Times New Roman" w:cs="Times New Roman"/>
          <w:sz w:val="24"/>
          <w:szCs w:val="24"/>
        </w:rPr>
        <w:t>t</w:t>
      </w:r>
      <w:r w:rsidRPr="000F5D89">
        <w:rPr>
          <w:rFonts w:ascii="Times New Roman" w:hAnsi="Times New Roman" w:cs="Times New Roman"/>
          <w:sz w:val="24"/>
          <w:szCs w:val="24"/>
        </w:rPr>
        <w:t xml:space="preserve">axa of </w:t>
      </w:r>
      <w:r>
        <w:rPr>
          <w:rFonts w:ascii="Times New Roman" w:hAnsi="Times New Roman" w:cs="Times New Roman"/>
          <w:sz w:val="24"/>
          <w:szCs w:val="24"/>
        </w:rPr>
        <w:t>e</w:t>
      </w:r>
      <w:r w:rsidRPr="000F5D89">
        <w:rPr>
          <w:rFonts w:ascii="Times New Roman" w:hAnsi="Times New Roman" w:cs="Times New Roman"/>
          <w:sz w:val="24"/>
          <w:szCs w:val="24"/>
        </w:rPr>
        <w:t xml:space="preserve">ndophytic </w:t>
      </w:r>
      <w:r>
        <w:rPr>
          <w:rFonts w:ascii="Times New Roman" w:hAnsi="Times New Roman" w:cs="Times New Roman"/>
          <w:sz w:val="24"/>
          <w:szCs w:val="24"/>
        </w:rPr>
        <w:t>f</w:t>
      </w:r>
      <w:r w:rsidRPr="000F5D89">
        <w:rPr>
          <w:rFonts w:ascii="Times New Roman" w:hAnsi="Times New Roman" w:cs="Times New Roman"/>
          <w:sz w:val="24"/>
          <w:szCs w:val="24"/>
        </w:rPr>
        <w:t xml:space="preserve">ungi from </w:t>
      </w:r>
      <w:r w:rsidRPr="000F5D89">
        <w:rPr>
          <w:rFonts w:ascii="Times New Roman" w:hAnsi="Times New Roman" w:cs="Times New Roman"/>
          <w:i/>
          <w:iCs/>
          <w:sz w:val="24"/>
          <w:szCs w:val="24"/>
        </w:rPr>
        <w:t xml:space="preserve">D. </w:t>
      </w:r>
      <w:proofErr w:type="spellStart"/>
      <w:r w:rsidRPr="000F5D89">
        <w:rPr>
          <w:rFonts w:ascii="Times New Roman" w:hAnsi="Times New Roman" w:cs="Times New Roman"/>
          <w:i/>
          <w:iCs/>
          <w:sz w:val="24"/>
          <w:szCs w:val="24"/>
        </w:rPr>
        <w:t>chinense</w:t>
      </w:r>
      <w:proofErr w:type="spellEnd"/>
      <w:r>
        <w:rPr>
          <w:rFonts w:ascii="Times New Roman" w:hAnsi="Times New Roman" w:cs="Times New Roman"/>
          <w:sz w:val="24"/>
          <w:szCs w:val="24"/>
        </w:rPr>
        <w:t>.</w:t>
      </w:r>
    </w:p>
    <w:p w14:paraId="0D76BC57"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&gt;DS49-2 MK172766</w:t>
      </w:r>
    </w:p>
    <w:p w14:paraId="1F2410BA"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GATTGGTAAACTATGGTGTCTTGGTTGTCGCTGGCTCCTCGGAGCATTGTGCACGCCCGCCATTTTTATCTATCCACCTGTGCACCGGGGGGGGGTCTGGATGACTCTCGCCTTCTGGCGGATGCGAGGTTTGCGTTTCGCGTGCGAGCGCTCTCCTCGAATTTCCGGGCTCTACGTCTCTTTACACACCCCAAACGTATGATGCAGAATGTAGTCAATGGGCCTTTACAAGCCTATAAAACACTATACAACTTTCACCAACGGATCTCTTGGCTCTCGCATCAATGAAGAACGCAGCGAAATGCGATAAGTAATGTGAATTGCATAATTCAGTGAATCATCCAATCTTTGAACGCACCTTGCGCTCCTTGGTATTCCGAGGAGCATGCCTGTTTGAGTGTCATTAAATTCTCAACCTCACCGGTTTTCTGAACCGTTCTCCGAGGCTTGGATGTGGGGGTCTGTGCAGGTCGCCTCACCGCGGTCTGCTCCCCTGAAATGCATTAGCGAGATTCATTCTGGACCTCCGTCTATCAGTGTGATAATTATCTACGGCGTTGACTTGGTTCGAACTCGCTTCTAACCGTCCGCGAGGACAACATACTTGACAATTTGACCTCAAATCAGGTAGGACTACCCGCTGAACTTAAGCATATCAATAAGCGGGAGGAA</w:t>
      </w:r>
    </w:p>
    <w:p w14:paraId="45A26F1C"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&gt;DS2-1 MK172767</w:t>
      </w:r>
    </w:p>
    <w:p w14:paraId="038D6037"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lastRenderedPageBreak/>
        <w:t>TAAGCTCCCCAACCCCTGTGACATACCACTTGTTGCCTCGGCGGATCAGCCCGCTCCCGGTAAAACGGGACGGCCCGCCAGAGGACCCCTAAAACTCTGTTTCTATATGTAACTTCTGAGTAAAACCATAAATAAATCAAAACTTTCAACAACGGATCTCTTGGTTCTGGCATCGATGAAGAACGCAGCAAAATGCGATAAGTAATGTGAATTGCAGAATTCAGTGAATCATCGAATCTTTGAACGCACATTGCGCCCGCCAGTATTCTGGCGGGCATGCCTGTTCGAGCGTCATTTCAACCCTCAAGCACAGCTTGGTGTTGGGACTCGCGTTAATTCGCGTTCCTCAAATTGATTGGCGGTCACGTCGAGCTTCCATAGCGTAGTAGTAAAACCCTCGTTACTGGTAATCGTCGCGGCCACGCCGTTAAACCCCAACTTCTGAATGTTGACCTCGGATCAGGTAGGAATACCCGCTGAACTTAAGCATATCATA</w:t>
      </w:r>
    </w:p>
    <w:p w14:paraId="61B0C5B1"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&gt;DS11-1 MK172768</w:t>
      </w:r>
    </w:p>
    <w:p w14:paraId="559CFB7B"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GTTTCCTTTTATGCAGCAGATTGGGATGGTTGAGTATCTCGCCTCTCCGTTCTGCCTGTATTCTACCCTTGTTTGTCATATACTATTATTTCCTCGGCAGGCTTGCCTGCCGAGTGAAACCATTTATAACCTTTTTAATTTTCAATCAGCGTCTGAAAAAATTAATAATTACAACTTTCAACAACGGATCTCTTGGTTCTGGCATCGATGAAGAACGCAGCGAAATGCGATAAGTAGTGTGAATTGCAGAATTCAGTGAATCATCGAATCTTTGAACGCACATTGCGCCCCTTGGTATTCCATGGGGCATGCCTGTTCGAGCGTCATTTGTACCTTCAAGCTTTGCTTGGTGTTGGGTGTTTGTCCCGAGGGACTCGCCTTAAAGTAATTGGCAGCCAGTGTTTGGTTTTGAAGCGCAGCACAAGTCGCGATTCAAGGCTACACGCCCGCTTCCACAAGCCTTTTTTCACTTTTGACCTCGGATCAGGTAGGGATACCCGCTGAACTTAAGCATATCAATAAGCGGAGGAA</w:t>
      </w:r>
    </w:p>
    <w:p w14:paraId="026871E8"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&gt;DS31-2 MK172769</w:t>
      </w:r>
    </w:p>
    <w:p w14:paraId="7BE68B0C"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AGAATTCGAGATTGACGGGTTGTAGCTGGCCTTTAACGAGGTATGTGCACGCCTGGCTCATCCACTCTCAACCTCTGTGCACTTTATGTAAGAAACGGTGTAAGCCAGCTATTTATTAGTTGGTAATAAGCCTTTCTTATGTTTACTACAAACGCTTCAGTTATAGAATGTTTACTGTGTATAACACAATTATATACAACTTTCAGCAACGGATCTCTTGGCTCTCGCATCGATGAAGAACGCAGCGAAATGCGATAAGTAATGTGAATTGCAGAATTCAGTGAATCATCGAATCTTTGAACGCACCTTGCACTCCTTGGTATTCCGAGGAGTATGCCTGTTTGAGTCTCATGGAATTCTCAACCCCTAAATTTTGTAATGAAGTTTAGTGGGCTTGGACTTGGAGGTTGTGTCGGCTTCTAGTCGACTCCTCTGAAATGCATTAGCGTGAATCTTACGGATCGCCTTCAGTGTGATAATTATCTGCGCTGTGGTGTTGAAGTATTTATTAGTTCGTGCTTATAATCGTCTCTTACCGAGACAATTTATGACAATCTGAGCTCAAATCAGGTAGGACTACCCGCTGAACTTAAGCATATCAAAAGCCGGGAGGGAA</w:t>
      </w:r>
    </w:p>
    <w:p w14:paraId="56714D49"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&gt;DS9-1 MK172779</w:t>
      </w:r>
    </w:p>
    <w:p w14:paraId="53AED916"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GGATTCAATTTGGGCGCGGCTTCGGCGCTGCCTTATTCACCCACCCTTTGTCTACGTGT</w:t>
      </w:r>
      <w:r w:rsidRPr="00AF0A84">
        <w:rPr>
          <w:rFonts w:ascii="Times New Roman" w:eastAsia="宋体" w:hAnsi="Times New Roman" w:cs="Times New Roman"/>
          <w:color w:val="000000"/>
          <w:szCs w:val="21"/>
        </w:rPr>
        <w:lastRenderedPageBreak/>
        <w:t>ACCTCTATAGCTTCCTCGGCGGGCTCGCCCGCCGCCAGGAACCCACGAAACCCCTTGCATTATACACGAAAACTTCTGATAACAAACCTAAATTATTACAACTTTCAACAATGGATCTCTTGGTTCTGGCATCGATGAAGAACGCAGCGAAATGCGATAAGTAGTGTGAATTGCAGAATTCAGTGAATCATCGAATCTTTGAACGCACATTGCGGCCATAGGTATTCCTTTGGCCATGCCTGTTCGAGCGTCATTTACACCCTCAAGCCTAGCTTGGTGTTGGGCGTCTGTCCCGCCGTTTTCGCGCGCGGACTCGCCTCAAAGTCATTGGCGGCGGTCGTGCCGGCCCCTCGCGCAGCACATTTGCGCTTCTCGGAGGCCCGGCGGATCCGCGCTCCAGCAAAGACCTTTTATGACTTGACCTCGGATCAGGTAGGGATACCCGCTGAACTTAAGCATATCAATAAGCGGAGGAA</w:t>
      </w:r>
    </w:p>
    <w:p w14:paraId="75CB0C96"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&gt;DS24-1 MK172771</w:t>
      </w:r>
    </w:p>
    <w:p w14:paraId="09AED067"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GTTTCAAGTTGATTCGAGCTCCGGCTCGACTCTCCCACCCTATGTGTACCTACCTCTGTTGCTTTGGCGGGCCGCGGTCCTCCGCACCGGCGCCCTTCGGGGGGCTGGCCAGCGCCCGCCAGAGGACCATAAAACTCCAGTCAGTGAACTTCGCAGTCTGAAAAACAAGTTAATAAACTAAAACTTTCAACAACGGATCTCTTGGTTCTGGCATCGATGAAGAACGCAGCGAAATGCGATAAGTAATGTGAATTGCAGAATTCAGTGAATCATCGAATCTTTGAACGCACATTGCGCCCCTTGGTATTCCGAGGGGCATGCCTGTTCGAGCGTCATTTCAACCCTCAAGCTCTGCTTGGTATTGGGCCCCGTCCTCCACGGACGCGCCTTAAAGACCTCGGCGGTGGCGTCTTGCCTCAAGCGTAGTAGAAAACACCTCGCTTTGGAGCGCACGGCGTCGCCCGCCGGACGAACCTTTGAATTATTTCTCAAGGTTGACCTCGGATCAGGTAGGGATACCCGCTGAACTTAAGCATATCAATAAGCGGAGGAA</w:t>
      </w:r>
    </w:p>
    <w:p w14:paraId="127DC747"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&gt;DS27 MK172772</w:t>
      </w:r>
    </w:p>
    <w:p w14:paraId="7E52A9AF"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TTGGCCTGCTATCTCTTACCCATGTCTTTTGAGTACCTTACGTTTCCTCGGCGGGTCCGCCCGCCGATTGGACAATTTAAACCATTTGCAGTTGCAATCAGCGTCTGAAAAAACTTAATAGTTACAACTTTCAACAACGGATCTCTTGGTTCTGGCATCGATGAAGAACGCAGCGAAATGCGATAAGTAGTGTGAATTGCAGAATTCAGTGAATCATCGAATCTTTGAACGCACATTGCGCCCCTTGGTATTCCATGGGGCATGCCTGTTCGAGCGTCATTTGTACCTTCAAGCTCTGCTTGGTGTTGGGTGTTTGTCTCGCCTCTGCGTGTAGACTCGCCTCAAAACAATTGGCAGCCGGCGTATTGATTTCGGAGCGCAGTACATCTCGCGCTTTGCACTCATAACGACGACGTCCAAAAGTACATTTTTACACTCTTGACCTCGGATCAGGTAGGGATACCCGCTGAACTTAAGCATATCAATAAGCGGAGGAA</w:t>
      </w:r>
    </w:p>
    <w:p w14:paraId="444495EF"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&gt;DS7 MK172773</w:t>
      </w:r>
    </w:p>
    <w:p w14:paraId="1638D94E"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GGGGCTGGCTGGAGCGCCAGGCGCACCCAGAACCCTTTGTGAACTTATACCTTACTGTTGCCTCGGCGCATGCCGGCCCCCCTGGGGGCCCCTCCTTCTGGAGGAGCAGGCACGCCGGCGGCCAACCTAACTCTTGTTTTTACACTGAAACTCTGAGAATAAAACATAAATGAAT</w:t>
      </w:r>
      <w:r w:rsidRPr="00AF0A84">
        <w:rPr>
          <w:rFonts w:ascii="Times New Roman" w:eastAsia="宋体" w:hAnsi="Times New Roman" w:cs="Times New Roman"/>
          <w:color w:val="000000"/>
          <w:szCs w:val="21"/>
        </w:rPr>
        <w:lastRenderedPageBreak/>
        <w:t>CAAAACTTTCAACAACGGATCTCTTGGTTCTGGCATCGATGAAGAACGCAGCGAAATGCGATAAGTAATGTGAATTGCAGAATTCAGTGAATCATCGAATCTTTGAACGCACATTGCGCCCTCTGGTATTCCGGAGGGCATGCCTGTTCGAGCGTCATTTCAACCCTCAAGCCTGGCTTGGTGATGGGGCACTGCCTGTAAAAGGGCAGGCCCTGAAATTCAGTGGCGAGCTCGCCAGGACCCCGAGCGCAGTAGTTAAACCCTCGCTTTGGAAGGCCCTGGCGGTGCCCTGCCGTTAAACCCCCAACTTCTGAAAATTTGACCTCGGATCAGGTAGGAATACCCGCTGAACTTAAGCATATCAAAAGCGGAGGAA</w:t>
      </w:r>
    </w:p>
    <w:p w14:paraId="1DF532E5"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&gt;DS3 MK172774</w:t>
      </w:r>
    </w:p>
    <w:p w14:paraId="62AE3F73"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GCTATCGAGTTTAGACGGGTTGTAGCTGGCCTTTACGAGGTATGTGCACGCCTGGCTCATCCACTCTCAACCTCTGTGCACTTTATGTAAGAAACGGTGTAAGCCAGCTATTTATTAGTTGGTAATAAGCCTTTCTTATGTTTACTACAAACGCTTCAGTTATAGAATGTTTACTGTGTATAACACAATTATATACAACTTTCAGCAACGGATCTCTTGGCTCTCGCATCGATGAAGAACGCAGCGAAATGCGATAAGTAATGTGAATTGCAGAATTCAGTGAATCATCGAATCTTTGAACGCACCTTGCACTCCTTGGTATTCCGAGGAGTATGCCTGTTTGAGTCTCATGGAATTCTCAACCCCTAAATTTTGTAATGAAGTTTAGTGGGCTTGGACTTGGAGGTTGTGTCGGCTTCTAGTCGACTCCTCTGAAATGCATTAGCGTGAATCTTACGGATCGCCTTCAGTGTGATAATTATCTGCGCTGTGGTGTTGAAGTATTTATTAGTTCATGCTTATAATCGTCTCTTACCGAGACAATTTATGACAATCTGAGCTCAAATCAGGTAGGACTACCCGCTGAACTTAAGCATATCAAA</w:t>
      </w:r>
    </w:p>
    <w:p w14:paraId="51C50AD3"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&gt;DS29-1 MK172775</w:t>
      </w:r>
    </w:p>
    <w:p w14:paraId="0F3D17A6"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AGTTTCGACTTTAGACGGTTGTAGCTGGTCTCATCTGAGGCATGTGCACGCCCTACTCATCCACTCTCAACCTCTGTGCACTTACTGTAGGTCGGTGAAAGGTTCGCTCTGCGAGCTGGAAGCCTTCCTATGTTTCACTACAAACGCTTCAGTTTTAGAATGTAACCTTGCGTATAACGCATCTATATACAACTTTCAGCAACGGATCTCTTGGCTCTCGCATCGATGAAGAACGCAGCGAAATGCGATAAGTAATGTGAATTGCAGAATTCAGTGAATCATCGAATCTTTGAACGCACCTTGCGCTCCCTGGTATTCCGGGGAGCACGCCTGTTTGAGTGTCATGGTATTCTCAACCTTCATAACTTTTGTTATCGAAGGCTTGGATTTGGAGGTTGTGCTGGCTCTCGTTAGTCGGCTCCTCTTAAATGCATTAGCGTGAACGTTTGCCGATCGCTATCAGTGTGATAATTATCTGCGCTGTTAGTGTTGAAGCATCATTAGTGTCGCGCTTCTAACCGTCCTTCACAGGACAATTTACTTTGACATCTGACCTCAAATCAGGCGGGACTACCCGCTGAACTTAAGCATATCAAAAGCGGAGGAAAA</w:t>
      </w:r>
    </w:p>
    <w:p w14:paraId="35C0EA5C"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&gt;DS24 MK172776</w:t>
      </w:r>
    </w:p>
    <w:p w14:paraId="44EBA7F5"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GGGGCTTCGGGTGATTCGGGCTCGGCCCGATCCTCCCACCCTTTGTGTACCTACCTCTGTTGCTTTGGCGGGCCGCGGTTCTCCGCGGCCGCCCCCCTCCCCGGGGGGTGGCCAGCG</w:t>
      </w:r>
      <w:r w:rsidRPr="00AF0A84">
        <w:rPr>
          <w:rFonts w:ascii="Times New Roman" w:eastAsia="宋体" w:hAnsi="Times New Roman" w:cs="Times New Roman"/>
          <w:color w:val="000000"/>
          <w:szCs w:val="21"/>
        </w:rPr>
        <w:lastRenderedPageBreak/>
        <w:t>CCCGCCAGAGGACCATCAAACTCCAGTCAGTAAACGATGCAGTCTGAAAAACATTTAATAAACTAAAACTTTCAACAACGGATCTCTTGGTTCTGGCATCGATGAAGAACGCAGCGAAATGCGATAAGTAATGTGAATTGCAGAATTCAGTGAATCATCGAATCTTTGAACGCACATTGCGCCCTTTGGTATTCCGAAGGGCATGCCTGTTCGAGCGTCATTACAACCCTCAAGCTCTGCTTGGTATTGGGCACCGTCCTTTGCGGGCGCGCCTCAAAGACCTCGGCGGTGGCGTCTTGCCTCAAGCGTAGTAGAACATACATCTCGCTTCGGAGCGCAGGGCGTCGCCCGCCGGACGAACCTTCTGAACTTTTCTCAAGGTTGACCTCGGATCAGGTAGGGATACCCGCTGAACTTAAGCATATCAAAAGGCGGAGGAA</w:t>
      </w:r>
    </w:p>
    <w:p w14:paraId="1F97485C"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&gt;DSI1-2 MK172777</w:t>
      </w:r>
    </w:p>
    <w:p w14:paraId="18D81536" w14:textId="193E54EB"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GGCTGGCTGGAGCGCTTCGGCGCACCCAGAACCCTTTGTGAACTTATACCTATTGTTGCCTCGGCGCAGGCCGGCCTCTTCACTGAGGCCCCCTGGAGACAGGGAGCAGCCCGCCGGCGGCCAACCAAACTCTTGTTTCTACAGTGAATCTCTGAGTAAAAAACATAAATGAATCAAAACTTTCAACAACGGATCTCTTGGTTCTGGCATCGATGAAGAACGCAGCGAAATGCGATAAGTAATGTGAATTGCAGAATTCAGTGAATCATCGAATCTTTGAACGCACATTGCGCCCTCTGGTATTCCGGAGGGCATGCCTGTTCGAGCGTCATTTCAACCCTCAAGCCTGGCTTGGTGATGGGGCACTGCTCTCTGACGGGAGCAGGCCCTGAAATCTAGTGGCGAGCTCGCTAGGACCCCGAGCGTAGTAGTTATATCTCGTTCTGGAAGGCCCTGGCGGTGCCCTGCCGTTAAACCCCCAACTTCTGAAAATTTGACCTCGGATCAGGTAGGAATACCCGCTGAACTTAAGCATATCAAAA</w:t>
      </w:r>
    </w:p>
    <w:p w14:paraId="34B278AF"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&gt;DS18-1 MK172778</w:t>
      </w:r>
    </w:p>
    <w:p w14:paraId="3DCC90AA"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GCTTTCGGGTTTTGACGGGTTGTAGCTGGCCTCTCACGAGGCATGTGCACGCCTGGCTCATCCACTCTTAACCTCTGTGCACTTTATGTAAGAGAAAAAAAATGGTGGAAGCTTCCAGGATCTCGCGAGAGGTCTTCGGTTGAACAAGCCGTTTTTCTTTCTTATGTTTTACTACAAACGCTTCAGTTATAGAATGTCAACTGTGTATAACACATTTATATACAACTTTCAGCAACGGATCTCTTGGCTCTCGCATCGATGAAGAACGCAGCGAAATGCGATAAGTAATGTGAATTGCAGAATTCAGTGAATCATCGAATCTTTGAACGCACCTTGCACTCCTTGGTATTCCGAGGAGTATGCCTGTTTGAGTCTCATGGTATTCTCAACCCCTAAATTTTTGTAATGAAGGTTTAGCGGGCTTGGACTTGGAGGTTGTGTCGGCCCTTGTCGGTCGACTCCTCTGAAATGCATTAGCGTGAATCTTACGGATCGCCTTCAGTGTGATAATTATCTGCGCTGTGGTGTTGAAGTATTTATGGTGTTCATGCTTCGAACCGTCTCCTTGCCGAGACAATCATTTGACAATCTGAGCTCAAATCAGGTAGGACTACCCGCTGAACTTAAGCATATCAAAAGGCCCGGGGGGAA</w:t>
      </w:r>
    </w:p>
    <w:p w14:paraId="6BD6A159"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&gt;DSI3-1 MK172779</w:t>
      </w:r>
    </w:p>
    <w:p w14:paraId="23F8BA23"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GGGCCTACGGATCAACAGTTCATCTTGTTCTGATCCTGTGCACCTTATGTAGTCCCAAA</w:t>
      </w:r>
      <w:r w:rsidRPr="00AF0A84">
        <w:rPr>
          <w:rFonts w:ascii="Times New Roman" w:eastAsia="宋体" w:hAnsi="Times New Roman" w:cs="Times New Roman"/>
          <w:color w:val="000000"/>
          <w:szCs w:val="21"/>
        </w:rPr>
        <w:lastRenderedPageBreak/>
        <w:t>GCCTTCACGGGCGGCGGTTGACTACGTCTACCTCACACCTTAAAGTATGTTAACGAATGTAATCATGGTCTTGACAGACCCTAAAAAGTTAATACAACTTTCGACAACGGATCTCTTGGCTCTCGCATCGATGAAGAACGCAGCGAAATGCGATAAGTAATGTGAATTGCAGAATTCAGTGAATCATCGAATCTTTGAACGCACCTTGCGCCCTTTGGTATTCCGAGGGGCATGCCTGTTTGAGTGTCATTAAATACCATCAACCCTCTTTTGACTTCGGTCTCGAGAGTGGCTTGGAAGTGGAGGTCTGCTGGAGCCTAACGGAGCCAGCTCCTCTTAAATGTATTAGCGGATTTCCCTTGCGGGATCGCGTCTCCGATGTGATAATTTCTACGTCGTTGACCATCTCGGGGCTGACCTAGTCAGTTTCAATAGGAGTCTGCTTCTAACCGTCTCTTGACCGAGACTAGCGACTTGTGCGCTAACTTTTGACTTGACCTCAAATCAGGTAGGACTACCCGCTGAACTTAAGCATATCTA</w:t>
      </w:r>
    </w:p>
    <w:p w14:paraId="18098C49"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&gt;DS37 MK172780</w:t>
      </w:r>
    </w:p>
    <w:p w14:paraId="41578F81"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AGCTTTCCTGGAGCGCTTCGGCGCACCCAGAAACCCTTTGTGAACTTATACCTATTGTTGCCTCGGCGCAGGCCGGCCTCTTCACTGAGGCCCCCTGGAGACAGGGAGCAGCCCGCCGGCGGCCAACCAAACTCTTGTTTCTACAGTGAATCTCTGAGTAAAAAAACATAAATGAATCAAAACTTTCAACAACGGATCTCTTGGTTCTGGCATCGATGAAGAACGCAGCGAAATGCGATAAGTAATGTGAATTGCAGAATTCAGTGAATCATCGAATCTTTGAACGCACATTGCGCCCTCTGGTATTCCGGAGGGCATGCCTGTTCGAGCGTCATTTCAACCCTCAAGCCTGGCTTGGTGATGGGGCACTGCTCTCTGACGAGAGCAGGCCCTGAAATCTAGTGGCGAGCTCGCTAGGACCCCGAGCGTAGTAGTTATATCTCGTTCTGGAAGGCCCTGGCGGTGCCCTGCCGTTAAACCCCCAACTTCTGAAAATTTGACCTCGGATCAGGTAGGAATACCCGCTGAACTTAAGCATATCAATAAGCGGAGGAA</w:t>
      </w:r>
    </w:p>
    <w:p w14:paraId="57293089"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&gt;DS15 MK172781</w:t>
      </w:r>
    </w:p>
    <w:p w14:paraId="6237EE74"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GGCATGCTGAGCGCCCATGCGCACCCAGAAACCCTTTGTAAACTTATACCTTACTGTTGCCTCGGCGCATGCCGGCCCCCCTGGGGGCCCCTCCTTCGGGAGGAGCAGGCACGCCGGCGGCCAACCTAACTCTTGTTTTTACACTGAAACTCTGAGAATAAAACATAAATGAATCAAAACTTTCAACAACGGATCTCTTGGTTCTGGCATCGATGAAGAACGCAGCGAAATGCGATAAGTAATGTGAATTGCAGAATTCAGTGAATCATCGAATCTTTGAACGCACATTGCGCCCTCTGGTATTCCGGAGGGCATGCCTGTTCGAGCGTCATTTCAACCCTCAAGCCTGGCTTGGTGATGGGGCACTGCTTTTACCCAAAAGCAGGCCCTGAAATTCAGTGGCGAGCTCGCCAGGACCCCGAGCGCAGTAGTTAAACCCTCGCTCTGGAAGGCCCTGGCGGTGCCCTGCCGTTAAACCCCCAACTTCTGAAAATTTGACCTCGGATCAGGTAGGAATACCCGCTGAACTTAAGCATATCAAAAGGCCGGGAGGAA</w:t>
      </w:r>
    </w:p>
    <w:p w14:paraId="16C3CD8E"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&gt;DR19-1 MK172752</w:t>
      </w:r>
    </w:p>
    <w:p w14:paraId="70B18C43"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TGGGATTTCGGGTTCACTCCAACCCCTGTGACATACCACTTGTTGCCTCGGCGGATCAG</w:t>
      </w:r>
      <w:r w:rsidRPr="00AF0A84">
        <w:rPr>
          <w:rFonts w:ascii="Times New Roman" w:eastAsia="宋体" w:hAnsi="Times New Roman" w:cs="Times New Roman"/>
          <w:color w:val="000000"/>
          <w:szCs w:val="21"/>
        </w:rPr>
        <w:lastRenderedPageBreak/>
        <w:t>CCCGCTCCCGGTAAAACGGGACGGCCCGCCAGAGGACCCCTAAACTCTGTTTCTATATGTAACTTCTGAGTAAAACCATAAATAAATCAAAACTTTCAACAACGGATCTCTTGGTTCTGGCATCGATGAAGAACGCAGCAAAATGCGATAAGTAATGTGAATTGCAGAATTCAGTGAATCATCGAATCTTTGAACGCACATTGCGCCCGCCAGTATTCTGGCGGGCATGCCTGTTCGAGCGTCATTTCAACCCTCAAGCACAGCTTGGTGTTGGGACTCGCGTTAATTCGCGTTCCCCAAATTGATTGGCGGTCACGTCGAGCTTCCATAGCGTAGTAGTAAAACCCTCGTTACTGGTAATCGTCGCGGCCACGCCGTTAAACCCCAACTTCTGAATGTTGACCTCGGATCAGGTAGGAATACCCGCTGAACTTAAGCATATCAATAAGGCGGAGGAA</w:t>
      </w:r>
    </w:p>
    <w:p w14:paraId="665ED1B6"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&gt;DR32-2 MK172753</w:t>
      </w:r>
    </w:p>
    <w:p w14:paraId="5EA01832"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ATCCGGATTTGATTCGGGCTCGTCCGATCCTCCCACCCTTTGTATACCTACCTCTGTTGCTTTGGCGGGCCGCGGTCTTCCGCGGCCGCCCCCCGATTTTGGGGGGTGGCTAGTGCCCGCCAGAGGACTATCAAACTCCAGTCAGTAAACGTTGCAGTCTGAAAAAAATATTAAATAAACTAAAACTTTCAACAACGGATCTCTTGGTTCTGGCATCGATGAAGAACGCAGCGAAATGCGATAAGTAATGTGAATTGCAGAATTCAGTGAATCATCGAATCTTTGAACGCACATTGCGCCCCTTGGTATTCCGGGGGGCATGCCTGTTCGAGCGTCATTTCAACCCTCAAGCTCTGCTTGGTATTGGGCACCGTCCTTTGCGGGCGCGCCTCAAAGACCTCGGCGGTGGCGTCTTGCCTCAAGCGTAGTAGAATACACCTCGCTTCGGAGCGTAAGGCGTCGCCCGCCGGACGAACCTTCTGAACTTTTCTCAAGGTTGACCTCGGATCAGGTAGGGATACCCGCTGAACTTAAGCATATCAATAAGCGGAGGAA</w:t>
      </w:r>
    </w:p>
    <w:p w14:paraId="3ECD1147"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&gt;DR10-1 MK172754</w:t>
      </w:r>
    </w:p>
    <w:p w14:paraId="5C1CA5D6"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AATCGAGTTTGACGGGTTGTAGCTGGCCTCTCACGAGGCATGTGCACGCCTGGCTCATCCACTCTTAACCTCTGTGCACTTTATGTAAGAGAAAAAAATGGTGGAAGCTTCCAGGATCTCGCGAGAGGTCTTCGGTTGAACAAGCCGTTTTTCTTTCTTATGTTTTACTACAAACGCTTCAGTTATAGAATGTCAACTGTGTATAACACATTTATATACAACTTTCAGCAACGGATCTCTTGGCTCTCGCATCGATGAAGAACGCAGCGAAATGCGATAAGTAATGTGAATTGCAGAATTCAGTGAATCATCGAATCTTTGAACGCACCTTGCACTCCTTGGTATTCCGAGGAGTATGCCTGTTTGAGTCTCATGGTATTCTCAACCCCTAAATCTTTGTAATGAAGGTTTAGCGGGCTTGGACTTGGAGGTTGTGTCGGCCCTCGCTGGTCGACTCCTCTGAAATGCATTAGCGTGAATCTTACGGATCGCCTTCAGTGTGATAATTATCTGCGCTGTGGTGTTGAAGTATTTATATGGTGTTCATGCTTCAAACCGTCTCCTTGCCGAGACAATCATTTGACAATCTGAGCTCAAATCAGGTAAGACTACCCGCTGAACTTAAGCATATCATAAGGCGGAAGAA</w:t>
      </w:r>
    </w:p>
    <w:p w14:paraId="5212E2CD"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&gt;DR38-1 MK172755</w:t>
      </w:r>
    </w:p>
    <w:p w14:paraId="3993A711"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AATCGAGTTTTTGGACGGGTTGTAGCTGGCCTCATACGGGGCATGTGCACGCCTGGCTCATCCACTCCTTAACTTCTGTGCACTTTTTGTAGGCTGGTTGAAAGGCGTTATGCTTCA</w:t>
      </w:r>
      <w:r w:rsidRPr="00AF0A84">
        <w:rPr>
          <w:rFonts w:ascii="Times New Roman" w:eastAsia="宋体" w:hAnsi="Times New Roman" w:cs="Times New Roman"/>
          <w:color w:val="000000"/>
          <w:szCs w:val="21"/>
        </w:rPr>
        <w:lastRenderedPageBreak/>
        <w:t>CTTCGGTGTTGTGTATCGCTGGAAGGCCTGGTCTATGTTTTACTACAAACGCTTCAGTTATAGAATGTCTATCTGCGTATAACGCATTTATATACAACTTTCAGCAACGGATCTCTTGGCTCTCGCATCGATGAAGAACGCAGCGAAATGCGATAAGTAATGTGAATTGCAGAATTCAGTGAATCATCGAATCTTTGAACGCACCTTGCGCTCCCTGGTATTCCGGGGAGCATGCCTGTTTGAGTGTCATGGAATTCTCAACTTCTAATACTTTTCTTGAGTATTGGAAGCTTGGATTTGGAGGCTTGTGCTGGCTCCTTTGTTGAGTCGGCTCCTCTTAAATGGATTAGCGTGAATCACTATGGATCGCTTCGGTGTGATAATTATCTGCGCCGTGGTCGTGAAGTATCGATAAGTTCGCGCTTCTAACCGTCCCTTCACGGGACAATTTACCCTGACTTTTGACCTCAAATCAGGTAGGACTACCCGCTGAACTTAAGCATATCAATAAGCGGAGGAA</w:t>
      </w:r>
    </w:p>
    <w:p w14:paraId="707D13C9"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&gt;DR43-1 MK172756</w:t>
      </w:r>
    </w:p>
    <w:p w14:paraId="096CF358"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TTATTGAAAAACTATGGTGTCTTGGTTGTAGCTGGCTCCTCGGAGCAATGTGCACGCCCGCCATTTTTATCTTTCCACCTGTGCACCGACTGTAGGTCTGGATACCTCTCGCCCTTCACGGGGCGGATGCGAGGGTTGCCCGTCACACGGCTCCCCTCGAATTTCCAGGCTCTACGTCTTTTTACACACCCCAATAGTATGATGCAGAATGTAGTCAATGGGCTTCTCAGCCTATAAAACACTATACAACTTTCAGCAACGGATCTCTTGGCTCTCGCATCGATGAAGAACGCAGCGAAATGCGATAAGTAATGTGAATTGCAGAATTCAGTGAATCATCGAATCTTTGAACGCACCTTGCGCTCCTTGGTATTCCGAGGAGCATGCCTGTTTGAGTGTCATTAAATTCTCAACCTCACCAGTTTTCTGAACTGTTCTTCGAGGCTTGGATGTGGGGGTTTGTGCAGGCTGCCTCACGGCGGTCCGCTCCCCTGAAATGCATTAGCGAGTTCATACTGAACTTCCGTCTATTGGTGTGATAATTATCTACGCCGTGGACGAGGATCAGACTCGCTTCTAACCGTCCGCGAGGACAATACCTTGACAATTTGACCTCAAATCAGGTAGGACTACCCGCTGAACTTAAGCATATCAATAACCGGAGGAA</w:t>
      </w:r>
    </w:p>
    <w:p w14:paraId="33C02B0C"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&gt;DR1-2 MK172757</w:t>
      </w:r>
    </w:p>
    <w:p w14:paraId="6E40280C"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TATTCGGAGTTGATTCGAGCTCCGGCTCGACTCTCCCACCCTATGTGTACCTACCTCTGTTGCTTTGGCGGGCCGCGGTCCTCCGCACCGGCGCCCTTCGGGGGGCTGGCCAGCGCCCGCCAGAGGACCATAAAACTCCAGTCAGTGAACTTCGCAGTCTGAAAAACAAGTTAATAAACTAAAACTTTCAACAACGGATCTCTTGGTTCTGGCATCGATGAAGAACGCAGCGAAATGCGATAAGTAATGTGAATTGCAGAATTCAGTGAATCATCGAATCTTTGAACGCACATTGCGCCCCTTGGTATTCCGAGGGGCATGCCTGTTCGAGCGTCATTTCAACCCTCAAGCTCTGCTTGGTATTGGGCCCCGTCCTCCACGGACGCGCCTTAAAGACCTCGGCGGTGGCGTCTTGCCTCAAGCGTAGTAGAAAACACCTCGCTTTGGAGCGCACGGCGTCGCCCGCCGGACGAACCTTTGAATTATTTCTCAAGGTTGACCTCGGATCAGGTAGGGATACCCGCTGAACTTAAGCATATCAATAAGGCGGAGGAA</w:t>
      </w:r>
    </w:p>
    <w:p w14:paraId="2E4D5982"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&gt;DR9-1 MK172758</w:t>
      </w:r>
    </w:p>
    <w:p w14:paraId="686FA186"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lastRenderedPageBreak/>
        <w:t>ATCGAAGTGGGGGGCTCTGGGTCCACCTCCCACCCGTGTTTATCGTACCTTGTTGCTTCGGCGGGCCCGCCGTTCCGGCCGCCGGGGGGCATCCGCCCCCGGGCCCGCGCCCGCCGAAGACACCATTGAACGCTGTCTGAAGATTGCAGTCTGAGCGATTAGCTAAATCAGTTAAAACTTTCAACAACGGATCTCTTGGTTCCGGCATCGATGAAGAACGCAGCGAAATGCGATAAGTAATGTGAATTGCAGAATTCAGTGAATCATCGAGTCTTTGAACGCACATTGCGCCCCCTGGTATTCCGGGGGGCATGCCTGTCCGAGCGTCATTGCTGCCCTCAAGCACGGCTTGTGTGTTGGGCCCCGCCCCCCGGCTACCGGGGGGCGGGCCCGAAAGGCAGCGGCGGCACCGCGTCCGGTCCTCGAGCGTATGGGGCTTCGTCACCCGCTCTGTAGGCCCGGCCGGCGCCCGCCGGCGACCCCCCTCAATCTTTCTCAGGTTGACCTCGGATCAGGTAGGGATACCCGCTGAACTTAAGCATATCAATAAACGGAGGAAC</w:t>
      </w:r>
    </w:p>
    <w:p w14:paraId="1D946E98"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&gt;DR29-1 MK172759</w:t>
      </w:r>
    </w:p>
    <w:p w14:paraId="626379AF"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TACCGAGTTTTTCAACTCCAACCCCTGTGACATACCTATACGTTGCCTCGGCGGATCAGCCCGCGCCCCGTAAAACGGGACGGCCCGCCCGAGGACCCCTAAACTCTGTTTTTAGTGGAACTTCTGAGTAAAACAAACAAATAAATCAAAACTTTCAACAACGGATCTCTTGGTTCTGGCATCGATGAAGAACGCAGCAAAATGCGATAAGTAATGTGAATTGCAGAATTCAGTGAATCATCGAATCTTTGAACGCACATTGCGCCCGCCAGTATTCTGGCGGGCATGCCTGTTCGAGCGTCATTTCAACCCTCAAGCTCAGCTTGGTGTTGGGACTCGCGGTAACCCGCGTTCCCCAAATCGATTGGCGGTCACGTCGAGCTTCCATAGCGTAGTAATCATACACCTCGTTACTGGTAATCGTCGCGGCCACGCCGTAAAACCCCAACTTCTGAATGTTGACCTCGGATCAGGTAGGAATACCCGCTGAACTTAAGCATATCAATAAGCGGAGGAA</w:t>
      </w:r>
    </w:p>
    <w:p w14:paraId="1D401ED2"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&gt;DR58-1 MK172760</w:t>
      </w:r>
    </w:p>
    <w:p w14:paraId="3FEB1583"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AAATTAAGTTTTTTAACTCCCAAACCCATGTGAACTTACCTTTGTTGCCTCGGCAGAACCTACCCGGTACCTACCCTGGAGCGAGCTACCCTGTAGCTACCCGGGAATAGATTACCCTGTAACGTCCTGCCGATGGACATCTTAAAAACTCTTGTTATTATAAAGTAATCTGAGCGTCTTATTTTAATAAGTCAAAACTTTCAACAACGGATCTCTTGGTTCTGGCATCGATGAAGAACGCAGCGAAATGCGATAAGTAATGTGAATTGCAGAATTCAGTGAATCATCGAATCTTTGAACGCACATTGCGCCCATTAGTATTCTAGTGGGCATGCCTGTTCGAGCGTCATTTCAACCCTTAAGCCTAGCTTAGTGTTGGGATTCTGCTTTATTGCAGTTCCTCAAATGTAACGGCGGATCTGTGATATCCTCTGAGCGTAGTAAATTTTTTTTTCTCGCTTTTGTTAGGTATTGCAGCTCTCAGCCGCTAAACCCCCAATTCTTTTTGTGGTTGACCTCGGATCAGGTAGGAATACCCGCTGAACTTAAGCATATCAATAAGCGGAGGAA</w:t>
      </w:r>
    </w:p>
    <w:p w14:paraId="38A51769"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&gt;DR66-1 MK172761</w:t>
      </w:r>
    </w:p>
    <w:p w14:paraId="307FE24D"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AGGAAAAAAAAGTAAACACTCCTAACCCATGTGAAACCTACCTTTGTTGCCTCGGCAGGTCTGCAACTTACCCTGAGGGTACCTACCCTGTAGGTACCTTACCCGGTAGTTGCGGGC</w:t>
      </w:r>
      <w:r w:rsidRPr="00AF0A84">
        <w:rPr>
          <w:rFonts w:ascii="Times New Roman" w:eastAsia="宋体" w:hAnsi="Times New Roman" w:cs="Times New Roman"/>
          <w:color w:val="000000"/>
          <w:szCs w:val="21"/>
        </w:rPr>
        <w:lastRenderedPageBreak/>
        <w:t>ATAACCTGCCGGTGGTCTACTAAACTCTGTTTACTATGTCATTCTGAATAATATAACTAAATAAGTTAAAACTTTCAACAACGGATCTCTTGGTTCTGGCATCGATGAAGAACGCAGCGAAATGCGATAAGTAATGTGAATTGCAGAATTCAGTGAATCATCGAATCTTTGAACGCACATTGCGCCCATTAGTATTCTAGTGGGCATGCCTGTTCGAGCGTCATTTCAACCCTTAAGCCCTGTTGCTTAGCGTTGGGAGCCTACAGATACCCTCTGTAGTTCCTTAAAGTTAGTGGCGGAGTCGGTTTCACACTCTAGACGTAGTAAATTTTATCTCGCCTATAGATGAGCCGGTCCCTTGCCGTAAAACCCCCTAATTTCTAAAGGTTGACCTCGGATCAGGTAGGAATACCCGCTGAACTTAAGCATATCAAAAGCCGGGAGGAA</w:t>
      </w:r>
    </w:p>
    <w:p w14:paraId="35195E91"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&gt;DR41-3 MK172762</w:t>
      </w:r>
    </w:p>
    <w:p w14:paraId="294DBC2A"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GGGAGGCTGGAGCGCCCAGGCGCACCCAGAAACCCTTTGTGAACTTATACCTTACTGTTGCCTCGGCGCATGCCGGCCCCCAGGGGCCCCTCGGAGACGAGGAGCAGGCACGCCGGCGGCCAAGTTAACTCTTGTTTTTACACTGAAACTCTGAGAAAAAAAAAAAAATGAATCAAAACTTTCAACAACGGATCTCTTGGTTCTGGCTTCAATAAAAAACCCACCAAAATGCGATAAGTAATGGGAATTGCAAAATTCAGGGAATCATCAAATCTTTGAACGCACTTTGCGCCCTCCGGTTTTCCGGAGGGCATGCCTGTTCAAGCGTCTTTTCAACCCTCAAGCACTGCTTGGGGTTGGGGCACTGCCTTTTCCGGAAGGCAGGCCCTGAAATTCAGGGGCGAGCTCCCCAGGACCCCGAGCGCAGTATTTAAACCCTCCCTCTGGAGGGCCTGGCGGGGCCTGCCGTTAACCCCCACCTCTTGAAATTTGACCTGGATCAGTAGAATACCCGCTGAACTTAAGCATATCATAAGCGGAAGAA</w:t>
      </w:r>
    </w:p>
    <w:p w14:paraId="263868C8"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&gt;DR48-1 MK172763</w:t>
      </w:r>
    </w:p>
    <w:p w14:paraId="5D188C1C"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AATGGCTTGGGAGGCGCTTCGGCGCACCCAGAAACCCTTTGTGAACTTATACCTATACTGTTGCCTCGGCGCTGGCCGGCCTCCTCACCGAGGCCCCCTGGAGACAGGGAGCAGCCCGCCGGCGGCCAAACAAACTCTTGTTTCTTAGTGAATCTCTGAGTAAAAAACATAATGAATCAAAACTTTCAACAACGGATCTCTTGGTTCTGGCATCGATGAAGAACGCAGCGAAATGCGATAAGTAATGTGAATTGCAGAATTCAGTGAATCATCGAATCTTTGAACGCACATTGCGCCCTCTGGTATTCCGGAGGGCATGCCTGTTCGAGCGTCATTTCAACCCTCAAGCCTAGCTTGGTGTTGGGGCACCGCCTTTGCAAAAGGGCGGGCCCTGAAATCTAGTGGCGAGCTCGCCAGGACCCCGAGCGTAGTAGTTATATCTCGTTCTGGAAGGCCCTGGCGGTGCCCTGCCGTTAAACCCCCAACTTCTGAAATTTTGACCTCGGATCAGGTAGGAATACCCGCTGAACTTAAGCATATCAATAAGCGGAGGAA</w:t>
      </w:r>
    </w:p>
    <w:p w14:paraId="11C3E4A4"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&gt;DR64-1 MK172764</w:t>
      </w:r>
    </w:p>
    <w:p w14:paraId="23273295"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GACCGAGATTTTGGGTCTCTTCCCGAGCCCACTCTCCAACCCTTTGTGTACCCACCTCTGTTGCTTTGGCGGGCCGCGGTTCTCCGCGGCCGGCCCCCTAGCCGGGGCTGGCCTGCGCCCGCCAGAGGACCACAAAACTCCAGTCAGTGAACTTTGCTGTCTGATATAAATTCAA</w:t>
      </w:r>
      <w:r w:rsidRPr="00AF0A84">
        <w:rPr>
          <w:rFonts w:ascii="Times New Roman" w:eastAsia="宋体" w:hAnsi="Times New Roman" w:cs="Times New Roman"/>
          <w:color w:val="000000"/>
          <w:szCs w:val="21"/>
        </w:rPr>
        <w:lastRenderedPageBreak/>
        <w:t>TAAACTAAAACTTTCAACAACGGATCTCTTGGTTCTGGCATCGATGAAGAACGCAGCGAAATGCGATAAGTAATGTGAATTGCAGAATTCAGTGAATCATCGAATCTTTGAACGCACATTGCGCCCTTTGGTATTCCGAAGGGCATGCCTGTTCGAGCGTCATTACACCCCTCAAGCTCTGCTTGGTATTGGGCAGCGTCCTCTCGGACGCGCCTCAAAGACCTCGGCGGTGGCGTCTTGCCTCAAGCGTAGTAGAAAACACCTCGCTTTGGAGGACGGGACGACCGCTCGCCGGACGAACCTTTGAATTCATTTTCCTAGGTTGACCTCGGATCAGGTAGGGATACCCGCTGAACTTAAGCATATCAATAAGCGGAGGAA</w:t>
      </w:r>
    </w:p>
    <w:p w14:paraId="31CC5127"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&gt;DR4-1 MK172765</w:t>
      </w:r>
    </w:p>
    <w:p w14:paraId="0652028A" w14:textId="77777777" w:rsidR="00AF0A84" w:rsidRPr="00AF0A84" w:rsidRDefault="00AF0A84" w:rsidP="00AF0A84">
      <w:pPr>
        <w:spacing w:line="400" w:lineRule="exact"/>
        <w:rPr>
          <w:rFonts w:ascii="Times New Roman" w:eastAsia="宋体" w:hAnsi="Times New Roman" w:cs="Times New Roman"/>
          <w:color w:val="000000"/>
          <w:szCs w:val="21"/>
        </w:rPr>
      </w:pPr>
      <w:r w:rsidRPr="00AF0A84">
        <w:rPr>
          <w:rFonts w:ascii="Times New Roman" w:eastAsia="宋体" w:hAnsi="Times New Roman" w:cs="Times New Roman"/>
          <w:color w:val="000000"/>
          <w:szCs w:val="21"/>
        </w:rPr>
        <w:t>GGGAATGCCTGGAGCGCCAGGCGCACCCAGAAACCCTTTGTGAACTTATACCTTTTGTTGCCTCGGCGCATGCTGGTCTCTAGTAGGCCCCTCACCCCGGTGAGGAGACGGCACGCCGGCGGCCAAGTTAACTCTTGTTTTTACACTGAAACTCTGAGAAAAAAACACAAATGAATCAAAACTTTCAACAACGGATCTCTTGGTTCTGGCATCGATGAAGAACGCAGCGAAATGCGATAAGTAATGTGAATTGCAGAATTCAGTGAATCATCGAATCTTTGAACGCACATTGCGCCCTCTGGTATTCCGGAGGGCATGCCTGTTCGAGCGTCATTTCAACCCTCAAGCATTGCTTGGTGTTGGGGCACTGCTTTTAACGAAGCAGGCCCTGAAATCTAGTGGCGAGCTCGCCAGGACCCCGAGCGCAGTAGTTAAACCCTCGCTCTGGAAGGCCCTGGCGGTGCCCTGCCGTTAAACCCCCAACTTTTGAAAATTTGACCTCGGATCAGGTAGGAATACCCGCTGAACTTAAGCATATCAAAAGCCGGGAGGAA</w:t>
      </w:r>
    </w:p>
    <w:p w14:paraId="15FF95AC" w14:textId="4BB4A6A5" w:rsidR="00C6771E" w:rsidRPr="00AF0A84" w:rsidRDefault="00C6771E"/>
    <w:sectPr w:rsidR="00C6771E" w:rsidRPr="00AF0A8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6DCF82" w14:textId="77777777" w:rsidR="00122923" w:rsidRDefault="00122923" w:rsidP="00CF0B14">
      <w:r>
        <w:separator/>
      </w:r>
    </w:p>
  </w:endnote>
  <w:endnote w:type="continuationSeparator" w:id="0">
    <w:p w14:paraId="69766EE6" w14:textId="77777777" w:rsidR="00122923" w:rsidRDefault="00122923" w:rsidP="00CF0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URWPalladioL-Ital">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方正舒体">
    <w:altName w:val="Microsoft YaHei UI"/>
    <w:charset w:val="86"/>
    <w:family w:val="auto"/>
    <w:pitch w:val="variable"/>
    <w:sig w:usb0="00000003"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4800AF" w14:textId="77777777" w:rsidR="00122923" w:rsidRDefault="00122923" w:rsidP="00CF0B14">
      <w:r>
        <w:separator/>
      </w:r>
    </w:p>
  </w:footnote>
  <w:footnote w:type="continuationSeparator" w:id="0">
    <w:p w14:paraId="63D0D95E" w14:textId="77777777" w:rsidR="00122923" w:rsidRDefault="00122923" w:rsidP="00CF0B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F98"/>
    <w:rsid w:val="00094CDE"/>
    <w:rsid w:val="000F5D89"/>
    <w:rsid w:val="00122923"/>
    <w:rsid w:val="001A7E24"/>
    <w:rsid w:val="001C59C6"/>
    <w:rsid w:val="001D35B2"/>
    <w:rsid w:val="001E3365"/>
    <w:rsid w:val="002535DD"/>
    <w:rsid w:val="00273806"/>
    <w:rsid w:val="00277807"/>
    <w:rsid w:val="00363026"/>
    <w:rsid w:val="003F7563"/>
    <w:rsid w:val="0040793A"/>
    <w:rsid w:val="005D6026"/>
    <w:rsid w:val="00677FF9"/>
    <w:rsid w:val="006B15AC"/>
    <w:rsid w:val="00706E24"/>
    <w:rsid w:val="008672DE"/>
    <w:rsid w:val="00881A93"/>
    <w:rsid w:val="008F55D4"/>
    <w:rsid w:val="00A13D4E"/>
    <w:rsid w:val="00A63D4E"/>
    <w:rsid w:val="00A72A12"/>
    <w:rsid w:val="00AF0A84"/>
    <w:rsid w:val="00B1537E"/>
    <w:rsid w:val="00B40058"/>
    <w:rsid w:val="00B768AD"/>
    <w:rsid w:val="00BE6B26"/>
    <w:rsid w:val="00C268D9"/>
    <w:rsid w:val="00C6771E"/>
    <w:rsid w:val="00CF0B14"/>
    <w:rsid w:val="00D01B2F"/>
    <w:rsid w:val="00DC0F08"/>
    <w:rsid w:val="00DD7F0A"/>
    <w:rsid w:val="00DF4EDB"/>
    <w:rsid w:val="00E51FE0"/>
    <w:rsid w:val="00E90F98"/>
    <w:rsid w:val="00E92A05"/>
    <w:rsid w:val="00EF5E98"/>
    <w:rsid w:val="00F669D8"/>
    <w:rsid w:val="00FE15CA"/>
    <w:rsid w:val="00FE38F1"/>
    <w:rsid w:val="00FE7556"/>
    <w:rsid w:val="00FF7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EFA373"/>
  <w15:chartTrackingRefBased/>
  <w15:docId w15:val="{A2B92D0E-7A84-45EF-8555-EFB66885D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F0B1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F0B14"/>
    <w:rPr>
      <w:sz w:val="18"/>
      <w:szCs w:val="18"/>
    </w:rPr>
  </w:style>
  <w:style w:type="paragraph" w:styleId="a5">
    <w:name w:val="footer"/>
    <w:basedOn w:val="a"/>
    <w:link w:val="a6"/>
    <w:uiPriority w:val="99"/>
    <w:unhideWhenUsed/>
    <w:rsid w:val="00CF0B14"/>
    <w:pPr>
      <w:tabs>
        <w:tab w:val="center" w:pos="4153"/>
        <w:tab w:val="right" w:pos="8306"/>
      </w:tabs>
      <w:snapToGrid w:val="0"/>
      <w:jc w:val="left"/>
    </w:pPr>
    <w:rPr>
      <w:sz w:val="18"/>
      <w:szCs w:val="18"/>
    </w:rPr>
  </w:style>
  <w:style w:type="character" w:customStyle="1" w:styleId="a6">
    <w:name w:val="页脚 字符"/>
    <w:basedOn w:val="a0"/>
    <w:link w:val="a5"/>
    <w:uiPriority w:val="99"/>
    <w:rsid w:val="00CF0B14"/>
    <w:rPr>
      <w:sz w:val="18"/>
      <w:szCs w:val="18"/>
    </w:rPr>
  </w:style>
  <w:style w:type="character" w:customStyle="1" w:styleId="fontstyle01">
    <w:name w:val="fontstyle01"/>
    <w:basedOn w:val="a0"/>
    <w:rsid w:val="00CF0B14"/>
    <w:rPr>
      <w:rFonts w:ascii="URWPalladioL-Ital" w:hAnsi="URWPalladioL-Ital" w:hint="default"/>
      <w:b w:val="0"/>
      <w:bCs w:val="0"/>
      <w:i/>
      <w:iCs/>
      <w:color w:val="000000"/>
      <w:sz w:val="20"/>
      <w:szCs w:val="20"/>
    </w:rPr>
  </w:style>
  <w:style w:type="character" w:styleId="a7">
    <w:name w:val="Hyperlink"/>
    <w:basedOn w:val="a0"/>
    <w:uiPriority w:val="99"/>
    <w:semiHidden/>
    <w:unhideWhenUsed/>
    <w:rsid w:val="00094C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2281099">
      <w:bodyDiv w:val="1"/>
      <w:marLeft w:val="0"/>
      <w:marRight w:val="0"/>
      <w:marTop w:val="0"/>
      <w:marBottom w:val="0"/>
      <w:divBdr>
        <w:top w:val="none" w:sz="0" w:space="0" w:color="auto"/>
        <w:left w:val="none" w:sz="0" w:space="0" w:color="auto"/>
        <w:bottom w:val="none" w:sz="0" w:space="0" w:color="auto"/>
        <w:right w:val="none" w:sz="0" w:space="0" w:color="auto"/>
      </w:divBdr>
    </w:div>
    <w:div w:id="859007068">
      <w:bodyDiv w:val="1"/>
      <w:marLeft w:val="0"/>
      <w:marRight w:val="0"/>
      <w:marTop w:val="0"/>
      <w:marBottom w:val="0"/>
      <w:divBdr>
        <w:top w:val="none" w:sz="0" w:space="0" w:color="auto"/>
        <w:left w:val="none" w:sz="0" w:space="0" w:color="auto"/>
        <w:bottom w:val="none" w:sz="0" w:space="0" w:color="auto"/>
        <w:right w:val="none" w:sz="0" w:space="0" w:color="auto"/>
      </w:divBdr>
    </w:div>
    <w:div w:id="1723672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6.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onjyaa@swu.edu.cn" TargetMode="External"/><Relationship Id="rId11" Type="http://schemas.openxmlformats.org/officeDocument/2006/relationships/image" Target="media/image5.tiff"/><Relationship Id="rId5" Type="http://schemas.openxmlformats.org/officeDocument/2006/relationships/endnotes" Target="endnotes.xml"/><Relationship Id="rId10" Type="http://schemas.openxmlformats.org/officeDocument/2006/relationships/image" Target="media/image4.tiff"/><Relationship Id="rId4" Type="http://schemas.openxmlformats.org/officeDocument/2006/relationships/footnotes" Target="footnote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20</Pages>
  <Words>4563</Words>
  <Characters>26012</Characters>
  <Application>Microsoft Office Word</Application>
  <DocSecurity>0</DocSecurity>
  <Lines>216</Lines>
  <Paragraphs>61</Paragraphs>
  <ScaleCrop>false</ScaleCrop>
  <Company/>
  <LinksUpToDate>false</LinksUpToDate>
  <CharactersWithSpaces>30514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段 小祥</dc:creator>
  <cp:keywords/>
  <dc:description/>
  <cp:lastModifiedBy>段 小祥</cp:lastModifiedBy>
  <cp:revision>31</cp:revision>
  <dcterms:created xsi:type="dcterms:W3CDTF">2019-06-17T06:46:00Z</dcterms:created>
  <dcterms:modified xsi:type="dcterms:W3CDTF">2019-09-07T10:12:00Z</dcterms:modified>
</cp:coreProperties>
</file>